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3FC" w:rsidRDefault="004073FC" w:rsidP="004073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4073F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KAILO MIEŽU SĀĻIE SALĀTI</w:t>
      </w:r>
    </w:p>
    <w:p w:rsidR="004073FC" w:rsidRPr="004073FC" w:rsidRDefault="004073FC" w:rsidP="0040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4073FC" w:rsidRPr="004073FC" w:rsidRDefault="004073FC" w:rsidP="0040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4073FC">
        <w:rPr>
          <w:rFonts w:ascii="Times New Roman" w:eastAsia="Times New Roman" w:hAnsi="Times New Roman" w:cs="Times New Roman"/>
          <w:sz w:val="24"/>
          <w:szCs w:val="24"/>
          <w:lang w:eastAsia="lv-LV"/>
        </w:rPr>
        <w:t>Kailgraudu</w:t>
      </w:r>
      <w:proofErr w:type="spellEnd"/>
      <w:r w:rsidRPr="004073F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miežus uz 12 stundām iemērc ūdenī, tad 15 minūtes vāra, </w:t>
      </w:r>
    </w:p>
    <w:p w:rsidR="004073FC" w:rsidRPr="004073FC" w:rsidRDefault="004073FC" w:rsidP="0040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073FC">
        <w:rPr>
          <w:rFonts w:ascii="Times New Roman" w:eastAsia="Times New Roman" w:hAnsi="Times New Roman" w:cs="Times New Roman"/>
          <w:sz w:val="24"/>
          <w:szCs w:val="24"/>
          <w:lang w:eastAsia="lv-LV"/>
        </w:rPr>
        <w:t>sasedz un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vismaz</w:t>
      </w:r>
      <w:r w:rsidRPr="004073F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3 stund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as</w:t>
      </w:r>
      <w:r w:rsidRPr="004073F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ļauj uzbriest.</w:t>
      </w:r>
    </w:p>
    <w:p w:rsidR="004073FC" w:rsidRPr="004073FC" w:rsidRDefault="004073FC" w:rsidP="0040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073FC">
        <w:rPr>
          <w:rFonts w:ascii="Times New Roman" w:eastAsia="Times New Roman" w:hAnsi="Times New Roman" w:cs="Times New Roman"/>
          <w:sz w:val="24"/>
          <w:szCs w:val="24"/>
          <w:lang w:eastAsia="lv-LV"/>
        </w:rPr>
        <w:t>Atdzisušiem graudiem pievieno piedevas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</w:p>
    <w:p w:rsidR="004073FC" w:rsidRPr="004073FC" w:rsidRDefault="004073FC" w:rsidP="0040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073FC">
        <w:rPr>
          <w:rFonts w:ascii="Times New Roman" w:eastAsia="Times New Roman" w:hAnsi="Times New Roman" w:cs="Times New Roman"/>
          <w:sz w:val="24"/>
          <w:szCs w:val="24"/>
          <w:lang w:eastAsia="lv-LV"/>
        </w:rPr>
        <w:t>Uz 3 glāzēm vārītu graudu: 2 ēdamkarotes saulespuķu sēklas, 50 g sarīvēta siera, 3 ēdamkarotes kukurūzas, gabaliņos sagriezt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</w:t>
      </w:r>
      <w:r w:rsidRPr="004073F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papriku, pēc garšas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universālā</w:t>
      </w:r>
      <w:r w:rsidRPr="004073F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garšviel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 vai tautā zināma kā</w:t>
      </w:r>
      <w:r w:rsidRPr="004073F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“</w:t>
      </w:r>
      <w:proofErr w:type="spellStart"/>
      <w:r w:rsidRPr="004073FC">
        <w:rPr>
          <w:rFonts w:ascii="Times New Roman" w:eastAsia="Times New Roman" w:hAnsi="Times New Roman" w:cs="Times New Roman"/>
          <w:sz w:val="24"/>
          <w:szCs w:val="24"/>
          <w:lang w:eastAsia="lv-LV"/>
        </w:rPr>
        <w:t>Vegeta</w:t>
      </w:r>
      <w:proofErr w:type="spellEnd"/>
      <w:r w:rsidRPr="004073F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”, ½ izspiesta citrona sulas. </w:t>
      </w:r>
    </w:p>
    <w:p w:rsidR="004073FC" w:rsidRPr="004073FC" w:rsidRDefault="004073FC" w:rsidP="0040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073F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Visu pārlej ar 2 ēdamkarotēm olīveļļas. </w:t>
      </w:r>
      <w:bookmarkStart w:id="0" w:name="_GoBack"/>
      <w:bookmarkEnd w:id="0"/>
    </w:p>
    <w:p w:rsidR="00142BC4" w:rsidRDefault="00142BC4"/>
    <w:sectPr w:rsidR="00142B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3FC"/>
    <w:rsid w:val="00142BC4"/>
    <w:rsid w:val="0040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7304B"/>
  <w15:chartTrackingRefBased/>
  <w15:docId w15:val="{5123D4E8-48E9-431C-8BD0-ADB9C87F7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073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5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Andra Udre</dc:creator>
  <cp:keywords/>
  <dc:description/>
  <cp:lastModifiedBy>Andra Udre</cp:lastModifiedBy>
  <cp:revision>1</cp:revision>
  <dcterms:created xsi:type="dcterms:W3CDTF">2023-10-04T10:50:00Z</dcterms:created>
  <dcterms:modified xsi:type="dcterms:W3CDTF">2023-10-04T10:51:00Z</dcterms:modified>
</cp:coreProperties>
</file>