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DCBD" w14:textId="51980CFB" w:rsidR="00462A66" w:rsidRPr="00730CF7" w:rsidRDefault="007D31ED" w:rsidP="00730CF7">
      <w:pPr>
        <w:pStyle w:val="Heading1"/>
      </w:pPr>
      <w:r>
        <w:t>4</w:t>
      </w:r>
      <w:r w:rsidR="00A322B6" w:rsidRPr="00A322B6">
        <w:t>. pielikums</w:t>
      </w:r>
      <w:r w:rsidR="00372BB3">
        <w:t xml:space="preserve">. </w:t>
      </w:r>
      <w:r w:rsidR="00B04C4F">
        <w:t>Uzlabot</w:t>
      </w:r>
      <w:r w:rsidR="009F4A66">
        <w:t xml:space="preserve">u rezultātu un ietekmju </w:t>
      </w:r>
      <w:r w:rsidR="00462A66" w:rsidRPr="00730CF7">
        <w:t xml:space="preserve">vērtēšana </w:t>
      </w:r>
    </w:p>
    <w:p w14:paraId="07F40A6B" w14:textId="36DA9028" w:rsidR="00462A66" w:rsidRPr="00B47FEE" w:rsidRDefault="0020625D" w:rsidP="00372BB3">
      <w:pPr>
        <w:pStyle w:val="Heading2"/>
      </w:pPr>
      <w:r>
        <w:t xml:space="preserve">Kas ir </w:t>
      </w:r>
      <w:r w:rsidR="009F4A66">
        <w:t>uzlaboti rezultāti un ietekmes</w:t>
      </w:r>
      <w:r>
        <w:t>?</w:t>
      </w:r>
      <w:r w:rsidR="00462A66" w:rsidRPr="00B47FEE">
        <w:t xml:space="preserve"> </w:t>
      </w:r>
    </w:p>
    <w:p w14:paraId="7193857B" w14:textId="11A273BE" w:rsidR="0020625D" w:rsidRDefault="00931BF5" w:rsidP="00CB4DC4">
      <w:pPr>
        <w:jc w:val="both"/>
      </w:pPr>
      <w:bookmarkStart w:id="0" w:name="_Hlk189734575"/>
      <w:r>
        <w:t>Uzlaboti rezultāti un ietekmes kopā ar</w:t>
      </w:r>
      <w:r w:rsidR="0020625D">
        <w:t xml:space="preserve"> </w:t>
      </w:r>
      <w:r>
        <w:t xml:space="preserve">uzlabotu </w:t>
      </w:r>
      <w:r w:rsidR="0020625D">
        <w:t xml:space="preserve">sociālo kapitālu un </w:t>
      </w:r>
      <w:r>
        <w:t xml:space="preserve">pārvaldību </w:t>
      </w:r>
      <w:r w:rsidR="0020625D">
        <w:t xml:space="preserve">raksturo </w:t>
      </w:r>
      <w:r w:rsidR="009E6BC8">
        <w:t>LEADER/SVVA</w:t>
      </w:r>
      <w:r w:rsidR="0020625D">
        <w:t xml:space="preserve"> pievienoto vērtību. VRG ar savu darbību (</w:t>
      </w:r>
      <w:r w:rsidR="00C27634">
        <w:t xml:space="preserve">piemēram, </w:t>
      </w:r>
      <w:r w:rsidR="0020625D">
        <w:t>izstrādājot u</w:t>
      </w:r>
      <w:r w:rsidR="007D1719">
        <w:t>n</w:t>
      </w:r>
      <w:r w:rsidR="0020625D">
        <w:t xml:space="preserve"> īstenojot vietējās attīstības stratēģijas,</w:t>
      </w:r>
      <w:r>
        <w:t xml:space="preserve"> balstoties uz vietējām vajadzībām, veidojot projektus, kas iniciē citus projektus, rada papildus labumu sabiedrībai, veidojot </w:t>
      </w:r>
      <w:r w:rsidR="00D20ACB">
        <w:t>sinerģijas un sadarbību starp dažādiem iesniedzējiem un projektiem, ienesot un atbalstot jauninājumus, veidojot  ilgtspējīgus projektus</w:t>
      </w:r>
      <w:r w:rsidR="00C27634">
        <w:t>)</w:t>
      </w:r>
      <w:r w:rsidR="00D20ACB">
        <w:t xml:space="preserve"> </w:t>
      </w:r>
      <w:r w:rsidR="00C27634">
        <w:t xml:space="preserve">veido </w:t>
      </w:r>
      <w:r w:rsidR="00D20ACB">
        <w:t>izmaiņas sociālajās, ekonomiskajās, vides un pārvaldības jomā. Tas</w:t>
      </w:r>
      <w:r w:rsidR="00F73F9B">
        <w:t xml:space="preserve"> savukārt ļauj efektīvāk īstenot stratēģijās paredzētos pasākumus un sasniegt vietējo cilvēku vajadzības. </w:t>
      </w:r>
    </w:p>
    <w:p w14:paraId="3FA585C8" w14:textId="1F8885E6" w:rsidR="00413165" w:rsidRPr="00CB4DC4" w:rsidRDefault="000A21D3" w:rsidP="00CB4DC4">
      <w:pPr>
        <w:jc w:val="both"/>
      </w:pPr>
      <w:r>
        <w:t xml:space="preserve">Uzlabotus rezultātus </w:t>
      </w:r>
      <w:r w:rsidR="00293985">
        <w:t xml:space="preserve">un ietekmi </w:t>
      </w:r>
      <w:r w:rsidR="00413165" w:rsidRPr="00413165">
        <w:t xml:space="preserve">var īsi raksturot kā </w:t>
      </w:r>
      <w:r w:rsidR="00931BF5">
        <w:t xml:space="preserve">projektus, kas pateicoties </w:t>
      </w:r>
      <w:r w:rsidR="009E6BC8">
        <w:t>LEADER/SVVA</w:t>
      </w:r>
      <w:r w:rsidR="00931BF5">
        <w:t xml:space="preserve"> spēj būt efektīvāki, dot lielāku labumu kopienai</w:t>
      </w:r>
      <w:r w:rsidR="00D20ACB">
        <w:t xml:space="preserve"> nekā atsevišķi individuāli projekti</w:t>
      </w:r>
      <w:r w:rsidR="00293985">
        <w:t>, radot plašāku ietekmi</w:t>
      </w:r>
      <w:r w:rsidR="00CB4DC4" w:rsidRPr="00CB4DC4">
        <w:t>.</w:t>
      </w:r>
    </w:p>
    <w:bookmarkEnd w:id="0"/>
    <w:p w14:paraId="543E9DF8" w14:textId="7425DCF8" w:rsidR="00602930" w:rsidRDefault="001229A2" w:rsidP="008E47D3">
      <w:pPr>
        <w:jc w:val="both"/>
        <w:rPr>
          <w:color w:val="FF0000"/>
        </w:rPr>
      </w:pPr>
      <w:r w:rsidRPr="004F27D3">
        <w:rPr>
          <w:b/>
          <w:bCs/>
          <w:i/>
          <w:iCs/>
        </w:rPr>
        <w:t>Uzlab</w:t>
      </w:r>
      <w:r w:rsidRPr="00100AEA">
        <w:rPr>
          <w:b/>
          <w:bCs/>
          <w:i/>
          <w:iCs/>
        </w:rPr>
        <w:t>ot</w:t>
      </w:r>
      <w:r w:rsidR="000A21D3" w:rsidRPr="00100AEA">
        <w:rPr>
          <w:b/>
          <w:bCs/>
          <w:i/>
          <w:iCs/>
        </w:rPr>
        <w:t xml:space="preserve">i rezultāti </w:t>
      </w:r>
      <w:r w:rsidR="00602930" w:rsidRPr="00100AEA">
        <w:rPr>
          <w:b/>
          <w:bCs/>
          <w:i/>
          <w:iCs/>
        </w:rPr>
        <w:t>un ietekme</w:t>
      </w:r>
      <w:r w:rsidR="00100AEA" w:rsidRPr="00100AEA">
        <w:rPr>
          <w:b/>
          <w:bCs/>
          <w:i/>
          <w:iCs/>
        </w:rPr>
        <w:t>s</w:t>
      </w:r>
      <w:r w:rsidR="008E47D3" w:rsidRPr="00100AEA">
        <w:t xml:space="preserve"> </w:t>
      </w:r>
      <w:r w:rsidR="00100AEA" w:rsidRPr="00100AEA">
        <w:t xml:space="preserve">veidojas </w:t>
      </w:r>
      <w:r w:rsidR="009E6BC8">
        <w:t>LEADER/SVVA</w:t>
      </w:r>
      <w:r w:rsidR="00100AEA" w:rsidRPr="00100AEA">
        <w:t xml:space="preserve"> stratēģiju īstenošanas laikā un izpaužas caur projektiem un VRG darbībām. Rezultātus var konstatēt analizējot projektus un darbības (piemēram, aktivizēšanas, informēšanas, konsultēšanas u</w:t>
      </w:r>
      <w:r w:rsidR="007D31ED">
        <w:t>.</w:t>
      </w:r>
      <w:r w:rsidR="00100AEA" w:rsidRPr="00100AEA">
        <w:t>c. pasākumi). Ietekmes veidojas radot izmaiņas kopienā sociālajā, ekonomiskajā vides, pārvaldības dimensijās.</w:t>
      </w:r>
      <w:r w:rsidR="008E47D3" w:rsidRPr="00100AEA">
        <w:t xml:space="preserve">  Uzlaboti rezultāti un ietekme</w:t>
      </w:r>
      <w:r w:rsidR="003F5F75">
        <w:t>s</w:t>
      </w:r>
      <w:r w:rsidR="008E47D3" w:rsidRPr="00100AEA">
        <w:t xml:space="preserve"> panākama</w:t>
      </w:r>
      <w:r w:rsidR="003F5F75">
        <w:t>s</w:t>
      </w:r>
      <w:r w:rsidR="008E47D3" w:rsidRPr="00100AEA">
        <w:t xml:space="preserve"> ar vietējā potenciāla (zināšanu, prasmju, kontaktu, komunikācijas, sadarbības, …) izmantošanu, teritorijas resursu (cilvēku, materiālo, finansiālo, …) un sadarbības (starp kopienas locekļiem, institūcijām, projektu īstenotājiem, …) stiprināšanu kopienā. Tas veicin</w:t>
      </w:r>
      <w:r w:rsidR="00100AEA" w:rsidRPr="00100AEA">
        <w:t>a</w:t>
      </w:r>
      <w:r w:rsidR="008E47D3" w:rsidRPr="00100AEA">
        <w:t xml:space="preserve"> inovatīvus, ilgtspējīgus un integrētus, uz kopienu orientētus projektus, virzību uz pozitīvām pārmaiņām VRG teritorijā.</w:t>
      </w:r>
      <w:r w:rsidR="00602930" w:rsidRPr="00100AEA">
        <w:t xml:space="preserve"> </w:t>
      </w:r>
    </w:p>
    <w:p w14:paraId="16A1A71D" w14:textId="1EDEBFE8" w:rsidR="00100AEA" w:rsidRDefault="009E6BC8" w:rsidP="008E47D3">
      <w:pPr>
        <w:jc w:val="both"/>
      </w:pPr>
      <w:r>
        <w:t>LEADER/SVVA</w:t>
      </w:r>
      <w:r w:rsidR="008E47D3" w:rsidRPr="00B70634">
        <w:t xml:space="preserve"> pievienotajai vērtībai ir jāizpaužas kā uzlabotiem rezultātiem</w:t>
      </w:r>
      <w:r w:rsidR="00100AEA">
        <w:t xml:space="preserve"> un ietekmēm</w:t>
      </w:r>
      <w:r w:rsidR="008E47D3" w:rsidRPr="00B70634">
        <w:t xml:space="preserve"> (t. i., īstenoto projektu veidam un kvalitātei jānodrošina atšķirība no tiem, kas būtu tikuši īstenoti citu programmu/ pasākumu ietvaros bez </w:t>
      </w:r>
      <w:r>
        <w:t>LEADER/SVVA</w:t>
      </w:r>
      <w:r w:rsidR="008E47D3" w:rsidRPr="00B70634">
        <w:t xml:space="preserve"> pieejas).</w:t>
      </w:r>
    </w:p>
    <w:p w14:paraId="3F85D76E" w14:textId="48746CD1" w:rsidR="008E47D3" w:rsidRPr="00372BB3" w:rsidRDefault="00100AEA" w:rsidP="008E47D3">
      <w:pPr>
        <w:jc w:val="both"/>
        <w:rPr>
          <w:color w:val="FF0000"/>
        </w:rPr>
      </w:pPr>
      <w:r w:rsidRPr="00602930">
        <w:t xml:space="preserve">Sīkāks skaidrojums ir sniegts </w:t>
      </w:r>
      <w:r w:rsidR="00372BB3">
        <w:t>6.</w:t>
      </w:r>
      <w:r w:rsidRPr="00602930">
        <w:rPr>
          <w:lang w:eastAsia="lv-LV"/>
        </w:rPr>
        <w:t xml:space="preserve">tabulā </w:t>
      </w:r>
      <w:r w:rsidRPr="0029159D">
        <w:rPr>
          <w:i/>
          <w:iCs/>
        </w:rPr>
        <w:t>Uzlabotu rezultātu un ietekmju</w:t>
      </w:r>
      <w:r>
        <w:rPr>
          <w:lang w:eastAsia="lv-LV"/>
        </w:rPr>
        <w:t xml:space="preserve"> </w:t>
      </w:r>
      <w:r w:rsidRPr="00B47FEE">
        <w:rPr>
          <w:i/>
          <w:iCs/>
        </w:rPr>
        <w:t>vērtēšanas satvars</w:t>
      </w:r>
    </w:p>
    <w:p w14:paraId="165C85EF" w14:textId="6B162566" w:rsidR="00462A66" w:rsidRPr="00B47FEE" w:rsidRDefault="00462A66" w:rsidP="00372BB3">
      <w:pPr>
        <w:pStyle w:val="Heading2"/>
      </w:pPr>
      <w:r w:rsidRPr="00B47FEE">
        <w:t xml:space="preserve">Kas raksturo </w:t>
      </w:r>
      <w:r w:rsidR="00B04C4F">
        <w:t>uzlabot</w:t>
      </w:r>
      <w:r w:rsidR="009F4A66">
        <w:t>s rezultātus</w:t>
      </w:r>
      <w:r w:rsidR="00293985">
        <w:t xml:space="preserve"> un ietekmes</w:t>
      </w:r>
      <w:r w:rsidR="009B5517">
        <w:t>?</w:t>
      </w:r>
    </w:p>
    <w:p w14:paraId="768ACFFA" w14:textId="101691C5" w:rsidR="00462A66" w:rsidRPr="00B47FEE" w:rsidRDefault="00462A66" w:rsidP="00462A66">
      <w:pPr>
        <w:rPr>
          <w:b/>
        </w:rPr>
      </w:pPr>
      <w:r w:rsidRPr="00B47FEE">
        <w:rPr>
          <w:b/>
          <w:bCs/>
          <w:i/>
          <w:iCs/>
        </w:rPr>
        <w:t>Uzlabot</w:t>
      </w:r>
      <w:r w:rsidR="00122072">
        <w:rPr>
          <w:b/>
          <w:bCs/>
          <w:i/>
          <w:iCs/>
        </w:rPr>
        <w:t>i</w:t>
      </w:r>
      <w:r w:rsidR="00293985">
        <w:rPr>
          <w:b/>
          <w:bCs/>
          <w:i/>
          <w:iCs/>
        </w:rPr>
        <w:t xml:space="preserve"> rezultāt</w:t>
      </w:r>
      <w:r w:rsidR="00122072">
        <w:rPr>
          <w:b/>
          <w:bCs/>
          <w:i/>
          <w:iCs/>
        </w:rPr>
        <w:t>i un ietekmes</w:t>
      </w:r>
      <w:r w:rsidR="00293985">
        <w:rPr>
          <w:b/>
          <w:bCs/>
          <w:i/>
          <w:iCs/>
        </w:rPr>
        <w:t xml:space="preserve"> </w:t>
      </w:r>
      <w:r w:rsidRPr="00B47FEE">
        <w:t xml:space="preserve">ietver šādus </w:t>
      </w:r>
      <w:r w:rsidR="00122072">
        <w:t xml:space="preserve">vērtēšanas </w:t>
      </w:r>
      <w:r w:rsidRPr="00B47FEE">
        <w:t xml:space="preserve">elementus: </w:t>
      </w:r>
      <w:r w:rsidR="00293985" w:rsidRPr="00293985">
        <w:rPr>
          <w:b/>
          <w:bCs/>
        </w:rPr>
        <w:t>projektu s</w:t>
      </w:r>
      <w:r w:rsidR="00293985" w:rsidRPr="00293985">
        <w:rPr>
          <w:b/>
        </w:rPr>
        <w:t>viras efekts</w:t>
      </w:r>
      <w:r w:rsidR="00293985">
        <w:rPr>
          <w:b/>
        </w:rPr>
        <w:t>, vietējām vajadzībām pielāgoti projekti, inovatīvi projekti, ilgtspējīgi projekti, sadarbības/sinerģiju projekti, projektu radītās strukturālas pārmaiņas</w:t>
      </w:r>
      <w:r w:rsidRPr="00B47FEE">
        <w:rPr>
          <w:b/>
        </w:rPr>
        <w:t xml:space="preserve">. </w:t>
      </w:r>
    </w:p>
    <w:p w14:paraId="4659A5D4" w14:textId="6B9B0330" w:rsidR="00462A66" w:rsidRDefault="00B04C4F" w:rsidP="00462A66">
      <w:pPr>
        <w:rPr>
          <w:b/>
          <w:bCs/>
        </w:rPr>
      </w:pPr>
      <w:r>
        <w:rPr>
          <w:b/>
          <w:bCs/>
        </w:rPr>
        <w:t>Uzlabot</w:t>
      </w:r>
      <w:r w:rsidR="00293985">
        <w:rPr>
          <w:b/>
          <w:bCs/>
        </w:rPr>
        <w:t>i rezultāti un ietekme</w:t>
      </w:r>
      <w:r w:rsidR="003F5F75">
        <w:rPr>
          <w:b/>
          <w:bCs/>
        </w:rPr>
        <w:t>s</w:t>
      </w:r>
      <w:r w:rsidR="00462A66" w:rsidRPr="00B47FEE">
        <w:rPr>
          <w:b/>
          <w:bCs/>
        </w:rPr>
        <w:t xml:space="preserve"> var </w:t>
      </w:r>
      <w:r w:rsidR="00F94703">
        <w:rPr>
          <w:b/>
          <w:bCs/>
        </w:rPr>
        <w:t>izpausties</w:t>
      </w:r>
      <w:r w:rsidR="00D06EEF">
        <w:rPr>
          <w:b/>
          <w:bCs/>
        </w:rPr>
        <w:t xml:space="preserve"> kā</w:t>
      </w:r>
      <w:r w:rsidR="00462A66" w:rsidRPr="00B47FEE">
        <w:rPr>
          <w:b/>
          <w:bCs/>
        </w:rPr>
        <w:t xml:space="preserve">: </w:t>
      </w:r>
    </w:p>
    <w:p w14:paraId="6194793E" w14:textId="3959364F" w:rsidR="00D06EEF" w:rsidRDefault="00D06EEF" w:rsidP="00D06EEF">
      <w:pPr>
        <w:pStyle w:val="ListParagraph"/>
        <w:numPr>
          <w:ilvl w:val="0"/>
          <w:numId w:val="1"/>
        </w:numPr>
        <w:spacing w:line="256" w:lineRule="auto"/>
        <w:jc w:val="both"/>
        <w:rPr>
          <w:rStyle w:val="rynqvb"/>
          <w:rFonts w:asciiTheme="minorHAnsi" w:hAnsiTheme="minorHAnsi"/>
        </w:rPr>
      </w:pPr>
      <w:r>
        <w:rPr>
          <w:rStyle w:val="rynqvb"/>
        </w:rPr>
        <w:t xml:space="preserve">jauni projektu veicinātāji, kas pateicoties </w:t>
      </w:r>
      <w:r w:rsidR="009E6BC8">
        <w:rPr>
          <w:rStyle w:val="rynqvb"/>
        </w:rPr>
        <w:t>LEADER/SVVA</w:t>
      </w:r>
      <w:r>
        <w:rPr>
          <w:rStyle w:val="rynqvb"/>
        </w:rPr>
        <w:t xml:space="preserve"> īsteno savas idejas vai uzsāk biznesu;</w:t>
      </w:r>
    </w:p>
    <w:p w14:paraId="17FC3B62" w14:textId="1193E07F" w:rsidR="00D06EEF" w:rsidRDefault="00D06EEF" w:rsidP="00D06EEF">
      <w:pPr>
        <w:pStyle w:val="ListParagraph"/>
        <w:numPr>
          <w:ilvl w:val="0"/>
          <w:numId w:val="1"/>
        </w:numPr>
        <w:spacing w:line="256" w:lineRule="auto"/>
        <w:jc w:val="both"/>
        <w:rPr>
          <w:rStyle w:val="rynqvb"/>
        </w:rPr>
      </w:pPr>
      <w:r>
        <w:rPr>
          <w:rStyle w:val="rynqvb"/>
        </w:rPr>
        <w:t xml:space="preserve">citi projektu veidi, kas rodas, piemēram, tāpēc, ka ir </w:t>
      </w:r>
      <w:r w:rsidR="00A018C9">
        <w:rPr>
          <w:rStyle w:val="rynqvb"/>
        </w:rPr>
        <w:t xml:space="preserve">labvēlīgāki </w:t>
      </w:r>
      <w:r>
        <w:rPr>
          <w:rStyle w:val="rynqvb"/>
        </w:rPr>
        <w:t xml:space="preserve">finansējuma </w:t>
      </w:r>
      <w:r w:rsidR="00A018C9">
        <w:rPr>
          <w:rStyle w:val="rynqvb"/>
        </w:rPr>
        <w:t>nosacījumi</w:t>
      </w:r>
      <w:r>
        <w:rPr>
          <w:rStyle w:val="rynqvb"/>
        </w:rPr>
        <w:t xml:space="preserve">; </w:t>
      </w:r>
    </w:p>
    <w:p w14:paraId="427EDBBE" w14:textId="77777777" w:rsidR="00D06EEF" w:rsidRDefault="00D06EEF" w:rsidP="00D06EEF">
      <w:pPr>
        <w:pStyle w:val="ListParagraph"/>
        <w:numPr>
          <w:ilvl w:val="0"/>
          <w:numId w:val="1"/>
        </w:numPr>
        <w:spacing w:line="256" w:lineRule="auto"/>
        <w:jc w:val="both"/>
        <w:rPr>
          <w:rStyle w:val="rynqvb"/>
        </w:rPr>
      </w:pPr>
      <w:r>
        <w:rPr>
          <w:rStyle w:val="rynqvb"/>
        </w:rPr>
        <w:t xml:space="preserve">sadarbības projekti, kuru rezultātā ir radies reāls ieguvums VRG teritorijā, kas bez tā nebūtu bijis iespējams; </w:t>
      </w:r>
    </w:p>
    <w:p w14:paraId="17C0EA42" w14:textId="085C6149" w:rsidR="00D06EEF" w:rsidRDefault="007D31ED" w:rsidP="00122072">
      <w:pPr>
        <w:pStyle w:val="ListParagraph"/>
        <w:numPr>
          <w:ilvl w:val="0"/>
          <w:numId w:val="1"/>
        </w:numPr>
        <w:spacing w:line="256" w:lineRule="auto"/>
        <w:jc w:val="both"/>
        <w:rPr>
          <w:rStyle w:val="rynqvb"/>
        </w:rPr>
      </w:pPr>
      <w:r>
        <w:rPr>
          <w:rStyle w:val="rynqvb"/>
        </w:rPr>
        <w:t>p</w:t>
      </w:r>
      <w:r w:rsidRPr="007D31ED">
        <w:rPr>
          <w:rStyle w:val="rynqvb"/>
        </w:rPr>
        <w:t xml:space="preserve">rojekti, kuriem ir </w:t>
      </w:r>
      <w:r>
        <w:rPr>
          <w:rStyle w:val="rynqvb"/>
        </w:rPr>
        <w:t>liels</w:t>
      </w:r>
      <w:r w:rsidRPr="007D31ED">
        <w:rPr>
          <w:rStyle w:val="rynqvb"/>
        </w:rPr>
        <w:t xml:space="preserve"> atbalsts vietējo iedzīvotāju vidū, jo tie atbilst viņu vajadzībām un ir pamatoti vietējās </w:t>
      </w:r>
      <w:r>
        <w:rPr>
          <w:rStyle w:val="rynqvb"/>
        </w:rPr>
        <w:t>vajadzībās</w:t>
      </w:r>
      <w:r w:rsidRPr="007D31ED">
        <w:rPr>
          <w:rStyle w:val="rynqvb"/>
        </w:rPr>
        <w:t>. Tas padara šos projektus ilgtspējīgāku</w:t>
      </w:r>
      <w:r>
        <w:rPr>
          <w:rStyle w:val="rynqvb"/>
        </w:rPr>
        <w:t>s</w:t>
      </w:r>
      <w:r w:rsidRPr="007D31ED">
        <w:rPr>
          <w:rStyle w:val="rynqvb"/>
        </w:rPr>
        <w:t>.</w:t>
      </w:r>
    </w:p>
    <w:p w14:paraId="5EE79E79" w14:textId="77777777" w:rsidR="00D06EEF" w:rsidRPr="00122072" w:rsidRDefault="00D06EEF" w:rsidP="00122072">
      <w:pPr>
        <w:pStyle w:val="ListParagraph"/>
        <w:numPr>
          <w:ilvl w:val="0"/>
          <w:numId w:val="1"/>
        </w:numPr>
        <w:spacing w:line="256" w:lineRule="auto"/>
        <w:jc w:val="both"/>
        <w:rPr>
          <w:rStyle w:val="rynqvb"/>
        </w:rPr>
      </w:pPr>
      <w:r w:rsidRPr="00122072">
        <w:rPr>
          <w:rStyle w:val="rynqvb"/>
        </w:rPr>
        <w:t>projekti, kas ir inovatīvi un atnes zināšanas, prakses, pieredzi VRG teritorijai vai vietējai kopienai;</w:t>
      </w:r>
    </w:p>
    <w:p w14:paraId="76B76025" w14:textId="2CD7300B" w:rsidR="00D06EEF" w:rsidRPr="00122072" w:rsidRDefault="007D31ED" w:rsidP="00122072">
      <w:pPr>
        <w:pStyle w:val="ListParagraph"/>
        <w:numPr>
          <w:ilvl w:val="0"/>
          <w:numId w:val="1"/>
        </w:numPr>
        <w:spacing w:line="256" w:lineRule="auto"/>
        <w:jc w:val="both"/>
        <w:rPr>
          <w:rStyle w:val="rynqvb"/>
        </w:rPr>
      </w:pPr>
      <w:r w:rsidRPr="00122072">
        <w:rPr>
          <w:rStyle w:val="rynqvb"/>
        </w:rPr>
        <w:t>projektu grupas vai dalībnieku apvienības risina plašāku teritoriju vajadzības;</w:t>
      </w:r>
    </w:p>
    <w:p w14:paraId="73F063A0" w14:textId="4748E22A" w:rsidR="00D06EEF" w:rsidRPr="00122072" w:rsidRDefault="00D06EEF" w:rsidP="00D06EEF">
      <w:pPr>
        <w:pStyle w:val="ListParagraph"/>
        <w:numPr>
          <w:ilvl w:val="0"/>
          <w:numId w:val="1"/>
        </w:numPr>
        <w:spacing w:line="256" w:lineRule="auto"/>
        <w:jc w:val="both"/>
        <w:rPr>
          <w:rStyle w:val="rynqvb"/>
        </w:rPr>
      </w:pPr>
      <w:r w:rsidRPr="00122072">
        <w:rPr>
          <w:rStyle w:val="rynqvb"/>
        </w:rPr>
        <w:t xml:space="preserve">viedo ciemu projekti, kas varētu nebūt bez </w:t>
      </w:r>
      <w:r w:rsidR="009E6BC8" w:rsidRPr="00122072">
        <w:rPr>
          <w:rStyle w:val="rynqvb"/>
        </w:rPr>
        <w:t>LEADER/SVVA</w:t>
      </w:r>
      <w:r w:rsidRPr="00122072">
        <w:rPr>
          <w:rStyle w:val="rynqvb"/>
        </w:rPr>
        <w:t xml:space="preserve"> pieejas;</w:t>
      </w:r>
    </w:p>
    <w:p w14:paraId="34CA28DB" w14:textId="7C86980A" w:rsidR="00D06EEF" w:rsidRPr="00D06EEF" w:rsidRDefault="00D06EEF" w:rsidP="00D06EEF">
      <w:pPr>
        <w:pStyle w:val="ListParagraph"/>
        <w:numPr>
          <w:ilvl w:val="0"/>
          <w:numId w:val="1"/>
        </w:numPr>
        <w:spacing w:line="256" w:lineRule="auto"/>
        <w:jc w:val="both"/>
        <w:rPr>
          <w:rStyle w:val="rynqvb"/>
        </w:rPr>
      </w:pPr>
      <w:r w:rsidRPr="00122072">
        <w:rPr>
          <w:rStyle w:val="rynqvb"/>
        </w:rPr>
        <w:t>nelieli sociāl</w:t>
      </w:r>
      <w:r w:rsidR="00023CD4" w:rsidRPr="00122072">
        <w:rPr>
          <w:rStyle w:val="rynqvb"/>
        </w:rPr>
        <w:t>ie projekti</w:t>
      </w:r>
      <w:r w:rsidRPr="00122072">
        <w:rPr>
          <w:rStyle w:val="rynqvb"/>
        </w:rPr>
        <w:t>, vides jautājumu risinājumi, kas balstās vietējās vajadzībās un aktivitātēs.</w:t>
      </w:r>
    </w:p>
    <w:p w14:paraId="0292DEA4" w14:textId="6D45B65B" w:rsidR="00462A66" w:rsidRPr="00B47FEE" w:rsidRDefault="00462A66" w:rsidP="00372BB3">
      <w:pPr>
        <w:pStyle w:val="Heading2"/>
      </w:pPr>
      <w:r w:rsidRPr="00B47FEE">
        <w:t>Kā veidot integrētu atbildi uz jautājumiem?</w:t>
      </w:r>
    </w:p>
    <w:p w14:paraId="5773DE38" w14:textId="6D6AA0E1" w:rsidR="00462A66" w:rsidRPr="00B47FEE" w:rsidRDefault="00462A66" w:rsidP="00462A66">
      <w:pPr>
        <w:jc w:val="both"/>
      </w:pPr>
      <w:r w:rsidRPr="00B47FEE">
        <w:t xml:space="preserve">Atbilde tiek sniegta uz novērtēšanas jautājumu – katram elementam savs jautājums. Detalizāciju nosaka </w:t>
      </w:r>
      <w:r w:rsidR="00D06EEF">
        <w:t>6</w:t>
      </w:r>
      <w:r w:rsidRPr="00B47FEE">
        <w:t xml:space="preserve"> sprieduma kritēriji</w:t>
      </w:r>
      <w:r w:rsidR="00F8322B" w:rsidRPr="00B47FEE">
        <w:t xml:space="preserve"> jeb </w:t>
      </w:r>
      <w:r w:rsidRPr="00B47FEE">
        <w:t>veiksmes faktori (FOS). Katram sprieduma kritērijam ir savi rādītāji (</w:t>
      </w:r>
      <w:r w:rsidR="0029159D">
        <w:t>26</w:t>
      </w:r>
      <w:r w:rsidR="00824BC5" w:rsidRPr="00B47FEE">
        <w:t xml:space="preserve"> rādītāji</w:t>
      </w:r>
      <w:r w:rsidRPr="00B47FEE">
        <w:t xml:space="preserve">). Daļa no </w:t>
      </w:r>
      <w:r w:rsidRPr="00CF639B">
        <w:t>tiem ir kvantitatīvi (</w:t>
      </w:r>
      <w:r w:rsidR="0029159D">
        <w:t>13</w:t>
      </w:r>
      <w:r w:rsidR="00824BC5" w:rsidRPr="00CF639B">
        <w:t xml:space="preserve"> rādītāji</w:t>
      </w:r>
      <w:r w:rsidRPr="00CF639B">
        <w:t>), daļa – kvalitatīvi  (</w:t>
      </w:r>
      <w:r w:rsidR="00F73F9B">
        <w:t>1</w:t>
      </w:r>
      <w:r w:rsidR="0029159D">
        <w:t>3</w:t>
      </w:r>
      <w:r w:rsidR="00824BC5" w:rsidRPr="00CF639B">
        <w:t xml:space="preserve"> rādītāji</w:t>
      </w:r>
      <w:r w:rsidRPr="00CF639B">
        <w:t xml:space="preserve">). </w:t>
      </w:r>
      <w:r w:rsidRPr="00B47FEE">
        <w:t xml:space="preserve">Rādītāju vērtēšanai ir savi kritēriji, kas var būt skaitliski vai/un aprakstoši </w:t>
      </w:r>
      <w:r w:rsidR="00A57383" w:rsidRPr="00B47FEE">
        <w:t>(</w:t>
      </w:r>
      <w:r w:rsidRPr="00B47FEE">
        <w:t>piemēram, augsts, zems). Rādītāji kalpo kā pierādījumi, lai atbildētu uz vērtēšanas jautājumu.</w:t>
      </w:r>
    </w:p>
    <w:p w14:paraId="1320DD5F" w14:textId="77777777" w:rsidR="00462A66" w:rsidRPr="00B47FEE" w:rsidRDefault="00462A66" w:rsidP="00372BB3">
      <w:pPr>
        <w:pStyle w:val="Heading2"/>
      </w:pPr>
      <w:r w:rsidRPr="00B47FEE">
        <w:lastRenderedPageBreak/>
        <w:t>Ko dod katrs no vērtēšanas elementiem?</w:t>
      </w:r>
    </w:p>
    <w:p w14:paraId="6ED93384" w14:textId="74D64F33" w:rsidR="00462A66" w:rsidRPr="00B47FEE" w:rsidRDefault="00B47FEE" w:rsidP="00462A66">
      <w:pPr>
        <w:rPr>
          <w:lang w:eastAsia="lv-LV"/>
        </w:rPr>
      </w:pPr>
      <w:r>
        <w:rPr>
          <w:lang w:eastAsia="lv-LV"/>
        </w:rPr>
        <w:t xml:space="preserve">Par katru elementu atsevišķi plašāks skaidrojums ir </w:t>
      </w:r>
      <w:r w:rsidR="00372BB3">
        <w:rPr>
          <w:lang w:eastAsia="lv-LV"/>
        </w:rPr>
        <w:t>6.</w:t>
      </w:r>
      <w:r>
        <w:rPr>
          <w:lang w:eastAsia="lv-LV"/>
        </w:rPr>
        <w:t xml:space="preserve">tabulā </w:t>
      </w:r>
      <w:r w:rsidR="0029159D" w:rsidRPr="0029159D">
        <w:rPr>
          <w:i/>
          <w:iCs/>
        </w:rPr>
        <w:t>Uzlabotu rezultātu un ietekmju</w:t>
      </w:r>
      <w:r w:rsidR="0029159D">
        <w:rPr>
          <w:lang w:eastAsia="lv-LV"/>
        </w:rPr>
        <w:t xml:space="preserve"> </w:t>
      </w:r>
      <w:r w:rsidRPr="00B47FEE">
        <w:rPr>
          <w:i/>
          <w:iCs/>
        </w:rPr>
        <w:t>vērtēšanas satvars</w:t>
      </w:r>
      <w:r>
        <w:rPr>
          <w:i/>
          <w:iCs/>
        </w:rPr>
        <w:t xml:space="preserve">, </w:t>
      </w:r>
      <w:r w:rsidRPr="00B47FEE">
        <w:t xml:space="preserve">zem </w:t>
      </w:r>
      <w:r w:rsidR="009B5517">
        <w:t xml:space="preserve">katra elementa </w:t>
      </w:r>
      <w:r w:rsidRPr="00B47FEE">
        <w:t>novērtēšanas rādītāju kopas.</w:t>
      </w:r>
    </w:p>
    <w:p w14:paraId="37B9DD47" w14:textId="4340FE2B" w:rsidR="00730CF7" w:rsidRPr="00372BB3" w:rsidRDefault="00730CF7" w:rsidP="00372BB3">
      <w:pPr>
        <w:pStyle w:val="Heading2"/>
      </w:pPr>
      <w:r w:rsidRPr="00372BB3">
        <w:t>Skaidrojumi par rādītājiem un to vērtējumu</w:t>
      </w:r>
    </w:p>
    <w:p w14:paraId="381D6747" w14:textId="70B36276" w:rsidR="00462A66" w:rsidRPr="00B47FEE" w:rsidRDefault="00462A66" w:rsidP="00462A66">
      <w:r w:rsidRPr="00B47FEE">
        <w:t xml:space="preserve">Turpmāk tabulā </w:t>
      </w:r>
      <w:r w:rsidR="0029159D" w:rsidRPr="0029159D">
        <w:rPr>
          <w:i/>
          <w:iCs/>
        </w:rPr>
        <w:t>Uzlabotu rezultātu un ietekmju</w:t>
      </w:r>
      <w:r w:rsidR="0029159D">
        <w:rPr>
          <w:lang w:eastAsia="lv-LV"/>
        </w:rPr>
        <w:t xml:space="preserve"> </w:t>
      </w:r>
      <w:r w:rsidR="0029159D" w:rsidRPr="00B47FEE">
        <w:rPr>
          <w:i/>
          <w:iCs/>
        </w:rPr>
        <w:t>vērtēšanas satvars</w:t>
      </w:r>
      <w:r w:rsidR="0029159D" w:rsidRPr="00B47FEE">
        <w:t xml:space="preserve"> </w:t>
      </w:r>
      <w:r w:rsidRPr="00B47FEE">
        <w:t>atzīmēti rādītāji ar dažādu krāsojumu:</w:t>
      </w:r>
    </w:p>
    <w:p w14:paraId="5B0FD30D" w14:textId="77777777" w:rsidR="00462A66" w:rsidRPr="00B47FEE" w:rsidRDefault="00462A66" w:rsidP="00462A66">
      <w:pPr>
        <w:numPr>
          <w:ilvl w:val="0"/>
          <w:numId w:val="1"/>
        </w:numPr>
        <w:spacing w:after="0" w:line="240" w:lineRule="auto"/>
        <w:rPr>
          <w:rFonts w:eastAsia="Times New Roman" w:cs="Calibri"/>
          <w:color w:val="0070C0"/>
          <w:kern w:val="0"/>
          <w:sz w:val="20"/>
          <w:szCs w:val="20"/>
          <w:lang w:eastAsia="lv-LV"/>
          <w14:ligatures w14:val="none"/>
        </w:rPr>
      </w:pPr>
      <w:r w:rsidRPr="00B47FEE">
        <w:rPr>
          <w:rFonts w:eastAsia="Times New Roman" w:cs="Calibri"/>
          <w:color w:val="0070C0"/>
          <w:kern w:val="0"/>
          <w:sz w:val="20"/>
          <w:szCs w:val="20"/>
          <w:lang w:eastAsia="lv-LV"/>
          <w14:ligatures w14:val="none"/>
        </w:rPr>
        <w:t>Kvantitatīvie rādītāji /skaitliski/</w:t>
      </w:r>
    </w:p>
    <w:p w14:paraId="092085C6" w14:textId="6E4D9C2F" w:rsidR="00462A66" w:rsidRPr="00B47FEE" w:rsidRDefault="00462A66" w:rsidP="00462A66">
      <w:pPr>
        <w:numPr>
          <w:ilvl w:val="0"/>
          <w:numId w:val="1"/>
        </w:numPr>
        <w:spacing w:after="0" w:line="240" w:lineRule="auto"/>
        <w:rPr>
          <w:rFonts w:eastAsia="Times New Roman" w:cs="Calibri"/>
          <w:color w:val="538135" w:themeColor="accent6" w:themeShade="BF"/>
          <w:kern w:val="0"/>
          <w:sz w:val="20"/>
          <w:szCs w:val="20"/>
          <w:lang w:eastAsia="lv-LV"/>
          <w14:ligatures w14:val="none"/>
        </w:rPr>
      </w:pPr>
      <w:r w:rsidRPr="00B47FEE">
        <w:rPr>
          <w:rFonts w:eastAsia="Times New Roman" w:cs="Calibri"/>
          <w:color w:val="538135" w:themeColor="accent6" w:themeShade="BF"/>
          <w:kern w:val="0"/>
          <w:sz w:val="20"/>
          <w:szCs w:val="20"/>
          <w:lang w:eastAsia="lv-LV"/>
          <w14:ligatures w14:val="none"/>
        </w:rPr>
        <w:t>Aptaujas rādītāji /kvalitatīvs vērtējums, ko iespējams kvantificēt</w:t>
      </w:r>
      <w:r w:rsidRPr="00B47FEE" w:rsidDel="00F675C9">
        <w:rPr>
          <w:rFonts w:eastAsia="Times New Roman" w:cs="Calibri"/>
          <w:color w:val="538135" w:themeColor="accent6" w:themeShade="BF"/>
          <w:kern w:val="0"/>
          <w:sz w:val="20"/>
          <w:szCs w:val="20"/>
          <w:lang w:eastAsia="lv-LV"/>
          <w14:ligatures w14:val="none"/>
        </w:rPr>
        <w:t xml:space="preserve"> </w:t>
      </w:r>
      <w:r w:rsidRPr="00B47FEE">
        <w:rPr>
          <w:rFonts w:eastAsia="Times New Roman" w:cs="Calibri"/>
          <w:color w:val="538135" w:themeColor="accent6" w:themeShade="BF"/>
          <w:kern w:val="0"/>
          <w:sz w:val="20"/>
          <w:szCs w:val="20"/>
          <w:lang w:eastAsia="lv-LV"/>
          <w14:ligatures w14:val="none"/>
        </w:rPr>
        <w:t xml:space="preserve">/ </w:t>
      </w:r>
    </w:p>
    <w:p w14:paraId="3FB8AD8F" w14:textId="77777777" w:rsidR="00462A66" w:rsidRPr="00B47FEE" w:rsidRDefault="00462A66" w:rsidP="00462A66">
      <w:pPr>
        <w:numPr>
          <w:ilvl w:val="0"/>
          <w:numId w:val="1"/>
        </w:numPr>
        <w:spacing w:after="0" w:line="240" w:lineRule="auto"/>
        <w:rPr>
          <w:rFonts w:eastAsia="Times New Roman" w:cs="Calibri"/>
          <w:color w:val="FF0000"/>
          <w:kern w:val="0"/>
          <w:sz w:val="20"/>
          <w:szCs w:val="20"/>
          <w:lang w:eastAsia="lv-LV"/>
          <w14:ligatures w14:val="none"/>
        </w:rPr>
      </w:pPr>
      <w:r w:rsidRPr="00B47FEE">
        <w:rPr>
          <w:rFonts w:eastAsia="Times New Roman" w:cs="Calibri"/>
          <w:color w:val="FF0000"/>
          <w:kern w:val="0"/>
          <w:sz w:val="20"/>
          <w:szCs w:val="20"/>
          <w:lang w:eastAsia="lv-LV"/>
          <w14:ligatures w14:val="none"/>
        </w:rPr>
        <w:t>Kvalitatīvie rādītāji /aprakstoši vārdiski/</w:t>
      </w:r>
    </w:p>
    <w:p w14:paraId="2AE71C5E" w14:textId="77777777" w:rsidR="00462A66" w:rsidRPr="00B47FEE" w:rsidRDefault="00462A66" w:rsidP="00462A66">
      <w:pPr>
        <w:ind w:left="360"/>
      </w:pPr>
    </w:p>
    <w:p w14:paraId="7F381EAE" w14:textId="3F0583B8" w:rsidR="00462A66" w:rsidRPr="0029159D" w:rsidRDefault="00462A66" w:rsidP="00B47FEE">
      <w:pPr>
        <w:jc w:val="both"/>
        <w:rPr>
          <w:color w:val="FF0000"/>
        </w:rPr>
      </w:pPr>
      <w:r w:rsidRPr="00B47FEE">
        <w:rPr>
          <w:b/>
          <w:bCs/>
          <w:i/>
          <w:iCs/>
          <w:color w:val="0070C0"/>
        </w:rPr>
        <w:t>Kvantitatīv</w:t>
      </w:r>
      <w:r w:rsidR="00F8322B" w:rsidRPr="00B47FEE">
        <w:rPr>
          <w:b/>
          <w:bCs/>
          <w:i/>
          <w:iCs/>
          <w:color w:val="0070C0"/>
        </w:rPr>
        <w:t>ās</w:t>
      </w:r>
      <w:r w:rsidRPr="00B47FEE">
        <w:rPr>
          <w:b/>
          <w:bCs/>
          <w:i/>
          <w:iCs/>
          <w:color w:val="0070C0"/>
        </w:rPr>
        <w:t xml:space="preserve"> vērtēšana</w:t>
      </w:r>
      <w:r w:rsidRPr="00CF639B">
        <w:rPr>
          <w:b/>
          <w:bCs/>
          <w:i/>
          <w:iCs/>
          <w:color w:val="0070C0"/>
        </w:rPr>
        <w:t xml:space="preserve">s </w:t>
      </w:r>
      <w:r w:rsidR="00F8322B" w:rsidRPr="00B47FEE">
        <w:t>mērs</w:t>
      </w:r>
      <w:r w:rsidR="00CF639B">
        <w:t xml:space="preserve"> </w:t>
      </w:r>
      <w:r w:rsidRPr="00B47FEE">
        <w:t xml:space="preserve">– skaits, dažādība/daudzveidība </w:t>
      </w:r>
      <w:r w:rsidR="00F8322B" w:rsidRPr="00B47FEE">
        <w:t>utt.</w:t>
      </w:r>
      <w:r w:rsidRPr="00B47FEE">
        <w:t xml:space="preserve"> </w:t>
      </w:r>
      <w:r w:rsidR="00CF639B" w:rsidRPr="008E47D3">
        <w:t xml:space="preserve">Piemēram, ja ir liela projektu iesniedzēju dažādība vai </w:t>
      </w:r>
      <w:r w:rsidR="008E47D3" w:rsidRPr="008E47D3">
        <w:t>tie aptver dažādas jomas</w:t>
      </w:r>
      <w:r w:rsidR="007D5E76" w:rsidRPr="008E47D3">
        <w:t>,</w:t>
      </w:r>
      <w:r w:rsidR="00CF639B" w:rsidRPr="008E47D3">
        <w:t xml:space="preserve"> tad vērtējums ir augsts</w:t>
      </w:r>
      <w:r w:rsidRPr="008E47D3">
        <w:t>, ja daļēji – vidēj</w:t>
      </w:r>
      <w:r w:rsidR="00C32222" w:rsidRPr="008E47D3">
        <w:t>s</w:t>
      </w:r>
      <w:r w:rsidRPr="008E47D3">
        <w:t xml:space="preserve"> vai, ja neizpildās (nav sadarbības projektu, piemēram) –</w:t>
      </w:r>
      <w:r w:rsidR="00C32222" w:rsidRPr="008E47D3">
        <w:t xml:space="preserve"> </w:t>
      </w:r>
      <w:r w:rsidRPr="008E47D3">
        <w:t>zem</w:t>
      </w:r>
      <w:r w:rsidR="00C32222" w:rsidRPr="008E47D3">
        <w:t>s</w:t>
      </w:r>
      <w:r w:rsidRPr="008E47D3">
        <w:t xml:space="preserve">. </w:t>
      </w:r>
      <w:r w:rsidR="00F8322B" w:rsidRPr="008E47D3">
        <w:t xml:space="preserve">Šo vērtību rezultāts tiek kombinēts ar kvalitatīvo novērtējumu (aptauju rezultāti, </w:t>
      </w:r>
      <w:proofErr w:type="spellStart"/>
      <w:r w:rsidR="00F8322B" w:rsidRPr="008E47D3">
        <w:t>fokusgrupu</w:t>
      </w:r>
      <w:proofErr w:type="spellEnd"/>
      <w:r w:rsidR="00F8322B" w:rsidRPr="008E47D3">
        <w:t xml:space="preserve"> rezultāti utt.).</w:t>
      </w:r>
    </w:p>
    <w:p w14:paraId="0CFB2019" w14:textId="02BB8494" w:rsidR="001469ED" w:rsidRDefault="00F8322B" w:rsidP="00B47FEE">
      <w:pPr>
        <w:jc w:val="both"/>
      </w:pPr>
      <w:r w:rsidRPr="00B47FEE">
        <w:rPr>
          <w:b/>
          <w:bCs/>
          <w:i/>
          <w:iCs/>
          <w:color w:val="538135" w:themeColor="accent6" w:themeShade="BF"/>
        </w:rPr>
        <w:t>A</w:t>
      </w:r>
      <w:r w:rsidR="00462A66" w:rsidRPr="00B47FEE">
        <w:rPr>
          <w:b/>
          <w:bCs/>
          <w:i/>
          <w:iCs/>
          <w:color w:val="538135" w:themeColor="accent6" w:themeShade="BF"/>
        </w:rPr>
        <w:t>ptauj</w:t>
      </w:r>
      <w:r w:rsidRPr="00B47FEE">
        <w:rPr>
          <w:b/>
          <w:bCs/>
          <w:i/>
          <w:iCs/>
          <w:color w:val="538135" w:themeColor="accent6" w:themeShade="BF"/>
        </w:rPr>
        <w:t>u rezultātu vērtēšana</w:t>
      </w:r>
      <w:r w:rsidR="00462A66" w:rsidRPr="00B47FEE">
        <w:rPr>
          <w:color w:val="538135" w:themeColor="accent6" w:themeShade="BF"/>
        </w:rPr>
        <w:t xml:space="preserve"> </w:t>
      </w:r>
      <w:r w:rsidR="00462A66" w:rsidRPr="00B47FEE">
        <w:t>– respondentu viedoklis</w:t>
      </w:r>
      <w:r w:rsidR="00C33EFF">
        <w:t xml:space="preserve"> (katr</w:t>
      </w:r>
      <w:r w:rsidR="00122072">
        <w:t>s</w:t>
      </w:r>
      <w:r w:rsidR="00C33EFF">
        <w:t xml:space="preserve"> respondents aizpilda tikai vienu anketu, neskatoties uz to, ka pārstāv vairākas mērķgrupas, otru anketu </w:t>
      </w:r>
      <w:r w:rsidR="00C33EFF" w:rsidRPr="00C33EFF">
        <w:rPr>
          <w:b/>
          <w:bCs/>
        </w:rPr>
        <w:t xml:space="preserve">var </w:t>
      </w:r>
      <w:r w:rsidR="00C33EFF">
        <w:t xml:space="preserve">aizpildīt tikai kā iedzīvotājs) </w:t>
      </w:r>
      <w:r w:rsidR="00462A66" w:rsidRPr="00B47FEE">
        <w:t>– rezultāts – šo viedokļu vidējais skaitliskais vērtējums ballēs</w:t>
      </w:r>
      <w:r w:rsidRPr="00B47FEE">
        <w:t xml:space="preserve"> vai </w:t>
      </w:r>
      <w:r w:rsidR="008D20F5" w:rsidRPr="00B47FEE">
        <w:t>v</w:t>
      </w:r>
      <w:r w:rsidR="00A57383" w:rsidRPr="00B47FEE">
        <w:t>ē</w:t>
      </w:r>
      <w:r w:rsidR="008D20F5" w:rsidRPr="00B47FEE">
        <w:t xml:space="preserve">rtējums </w:t>
      </w:r>
      <w:r w:rsidR="00462A66" w:rsidRPr="00B47FEE">
        <w:t>vārdiski</w:t>
      </w:r>
      <w:r w:rsidRPr="00B47FEE">
        <w:t xml:space="preserve">, ko kvantificē-cik atbildējuši </w:t>
      </w:r>
      <w:r w:rsidR="00122072">
        <w:t>-</w:t>
      </w:r>
      <w:r w:rsidRPr="00B47FEE">
        <w:t xml:space="preserve"> labi, cik</w:t>
      </w:r>
      <w:r w:rsidR="00122072">
        <w:t xml:space="preserve"> </w:t>
      </w:r>
      <w:r w:rsidR="004015E7">
        <w:t>–</w:t>
      </w:r>
      <w:r w:rsidRPr="00B47FEE">
        <w:t xml:space="preserve"> vidēji</w:t>
      </w:r>
      <w:r w:rsidR="004015E7">
        <w:t xml:space="preserve"> utt.</w:t>
      </w:r>
      <w:r w:rsidRPr="00B47FEE">
        <w:t xml:space="preserve"> un nosaka vidējo vērtējumu.</w:t>
      </w:r>
      <w:r w:rsidR="008D20F5" w:rsidRPr="00B47FEE">
        <w:t xml:space="preserve"> </w:t>
      </w:r>
    </w:p>
    <w:p w14:paraId="0C6B7696" w14:textId="147EF144" w:rsidR="00462A66" w:rsidRPr="00B47FEE" w:rsidRDefault="00462A66" w:rsidP="00B47FEE">
      <w:pPr>
        <w:jc w:val="both"/>
      </w:pPr>
      <w:r w:rsidRPr="00B47FEE">
        <w:t xml:space="preserve">Aptaujas rādītāju vidējais vērtējums veidojas no atbilžu summas, kas dalīta ar atbildējušo skaitu (neņemot vērā atbildes – </w:t>
      </w:r>
      <w:r w:rsidRPr="001469ED">
        <w:rPr>
          <w:i/>
          <w:iCs/>
        </w:rPr>
        <w:t>nezinu, nav viedokļa</w:t>
      </w:r>
      <w:r w:rsidRPr="00B47FEE">
        <w:t>). Vērtējuma sliekšņ</w:t>
      </w:r>
      <w:r w:rsidR="00B52211">
        <w:t xml:space="preserve">i ietverti </w:t>
      </w:r>
      <w:r w:rsidR="00023CD4">
        <w:t>2.pielikumā</w:t>
      </w:r>
      <w:r w:rsidR="00B52211">
        <w:t>.</w:t>
      </w:r>
    </w:p>
    <w:p w14:paraId="571EDD47" w14:textId="593B6EEA" w:rsidR="001469ED" w:rsidRPr="001469ED" w:rsidRDefault="001469ED" w:rsidP="00897CCF">
      <w:pPr>
        <w:rPr>
          <w:i/>
          <w:iCs/>
          <w:color w:val="000000" w:themeColor="text1"/>
        </w:rPr>
      </w:pPr>
      <w:r>
        <w:rPr>
          <w:i/>
          <w:iCs/>
          <w:color w:val="000000" w:themeColor="text1"/>
        </w:rPr>
        <w:t>Svarīgi saprast</w:t>
      </w:r>
      <w:r w:rsidR="004015E7">
        <w:rPr>
          <w:i/>
          <w:iCs/>
          <w:color w:val="000000" w:themeColor="text1"/>
        </w:rPr>
        <w:t>,</w:t>
      </w:r>
      <w:r>
        <w:rPr>
          <w:i/>
          <w:iCs/>
          <w:color w:val="000000" w:themeColor="text1"/>
        </w:rPr>
        <w:t xml:space="preserve"> cik daudz respondenti snieguši atbildes -</w:t>
      </w:r>
      <w:r w:rsidRPr="001469ED">
        <w:rPr>
          <w:i/>
          <w:iCs/>
          <w:color w:val="000000" w:themeColor="text1"/>
        </w:rPr>
        <w:t xml:space="preserve"> nezinu/nav viedokļa</w:t>
      </w:r>
      <w:r w:rsidR="000F0D56">
        <w:rPr>
          <w:i/>
          <w:iCs/>
          <w:color w:val="000000" w:themeColor="text1"/>
        </w:rPr>
        <w:t>.</w:t>
      </w:r>
      <w:r>
        <w:rPr>
          <w:i/>
          <w:iCs/>
          <w:color w:val="000000" w:themeColor="text1"/>
        </w:rPr>
        <w:t xml:space="preserve"> </w:t>
      </w:r>
      <w:r w:rsidR="000F0D56">
        <w:rPr>
          <w:i/>
          <w:iCs/>
          <w:color w:val="000000" w:themeColor="text1"/>
        </w:rPr>
        <w:t>Jāpievērš uzmanība par kuriem jautājumiem tās sniegtas visvairāk. Jāanalizē iemesli. Piemēram, t</w:t>
      </w:r>
      <w:r>
        <w:rPr>
          <w:i/>
          <w:iCs/>
          <w:color w:val="000000" w:themeColor="text1"/>
        </w:rPr>
        <w:t>as var liecināt par informācijas trūku</w:t>
      </w:r>
      <w:r w:rsidR="00332AED">
        <w:rPr>
          <w:i/>
          <w:iCs/>
          <w:color w:val="000000" w:themeColor="text1"/>
        </w:rPr>
        <w:t>mu</w:t>
      </w:r>
      <w:r>
        <w:rPr>
          <w:i/>
          <w:iCs/>
          <w:color w:val="000000" w:themeColor="text1"/>
        </w:rPr>
        <w:t xml:space="preserve"> vai atstumtību, vai vēlmes trūkumu iesaistīties.</w:t>
      </w:r>
      <w:r w:rsidR="000F0D56">
        <w:rPr>
          <w:i/>
          <w:iCs/>
          <w:color w:val="000000" w:themeColor="text1"/>
        </w:rPr>
        <w:t xml:space="preserve"> Ja tādu atbilžu ir daudz</w:t>
      </w:r>
      <w:r w:rsidR="00122072">
        <w:rPr>
          <w:i/>
          <w:iCs/>
          <w:color w:val="000000" w:themeColor="text1"/>
        </w:rPr>
        <w:t>,</w:t>
      </w:r>
      <w:r w:rsidR="000F0D56">
        <w:rPr>
          <w:i/>
          <w:iCs/>
          <w:color w:val="000000" w:themeColor="text1"/>
        </w:rPr>
        <w:t xml:space="preserve"> jādomā par risinājumu.</w:t>
      </w:r>
      <w:r>
        <w:rPr>
          <w:i/>
          <w:iCs/>
          <w:color w:val="000000" w:themeColor="text1"/>
        </w:rPr>
        <w:t xml:space="preserve"> </w:t>
      </w:r>
    </w:p>
    <w:p w14:paraId="6581E4FC" w14:textId="43300FAA" w:rsidR="00897CCF" w:rsidRPr="00B47FEE" w:rsidRDefault="00897CCF" w:rsidP="00897CCF">
      <w:r w:rsidRPr="00B47FEE">
        <w:rPr>
          <w:b/>
          <w:bCs/>
          <w:color w:val="FF0000"/>
        </w:rPr>
        <w:t>Kvalitatīvā vērtēšana</w:t>
      </w:r>
      <w:r w:rsidRPr="00B47FEE">
        <w:t xml:space="preserve"> balstās uz fokusgrupas / intervijas/ gadījuma apraksta vērtējumu vai vērtējumu atšķirības diskusijā fokusgrupā, intervijās, gadījumu dažādība /pieredzes dažādība.</w:t>
      </w:r>
    </w:p>
    <w:p w14:paraId="0C067A00" w14:textId="41E552C8" w:rsidR="002055A3" w:rsidRPr="000F0D56" w:rsidRDefault="002055A3" w:rsidP="004E2965">
      <w:pPr>
        <w:rPr>
          <w:i/>
          <w:iCs/>
          <w:color w:val="000000" w:themeColor="text1"/>
        </w:rPr>
      </w:pPr>
      <w:r w:rsidRPr="000F0D56">
        <w:rPr>
          <w:i/>
          <w:iCs/>
          <w:color w:val="000000" w:themeColor="text1"/>
        </w:rPr>
        <w:t xml:space="preserve">Skaidrojums par </w:t>
      </w:r>
      <w:r w:rsidR="0029159D">
        <w:rPr>
          <w:i/>
          <w:iCs/>
        </w:rPr>
        <w:t>u</w:t>
      </w:r>
      <w:r w:rsidR="0029159D" w:rsidRPr="0029159D">
        <w:rPr>
          <w:i/>
          <w:iCs/>
        </w:rPr>
        <w:t>zlabotu rezultātu un ietekmju</w:t>
      </w:r>
      <w:r w:rsidR="0029159D">
        <w:rPr>
          <w:lang w:eastAsia="lv-LV"/>
        </w:rPr>
        <w:t xml:space="preserve"> </w:t>
      </w:r>
      <w:r w:rsidRPr="000F0D56">
        <w:rPr>
          <w:i/>
          <w:iCs/>
          <w:color w:val="000000" w:themeColor="text1"/>
        </w:rPr>
        <w:t>vērtēšanu kopumā.</w:t>
      </w:r>
    </w:p>
    <w:p w14:paraId="74480757" w14:textId="17833FA0" w:rsidR="002055A3" w:rsidRPr="008E47D3" w:rsidRDefault="004E2965" w:rsidP="00B646CE">
      <w:pPr>
        <w:jc w:val="both"/>
        <w:rPr>
          <w:i/>
          <w:iCs/>
        </w:rPr>
      </w:pPr>
      <w:r w:rsidRPr="008E47D3">
        <w:rPr>
          <w:i/>
          <w:iCs/>
        </w:rPr>
        <w:t>Kvantitatīvie dati raksturo</w:t>
      </w:r>
      <w:r w:rsidR="00936992">
        <w:rPr>
          <w:i/>
          <w:iCs/>
        </w:rPr>
        <w:t>,</w:t>
      </w:r>
      <w:r w:rsidRPr="008E47D3">
        <w:rPr>
          <w:i/>
          <w:iCs/>
        </w:rPr>
        <w:t xml:space="preserve"> cik daudz un dažādi ir</w:t>
      </w:r>
      <w:r w:rsidR="00624C2E" w:rsidRPr="008E47D3">
        <w:rPr>
          <w:i/>
          <w:iCs/>
        </w:rPr>
        <w:t>,</w:t>
      </w:r>
      <w:r w:rsidRPr="008E47D3">
        <w:rPr>
          <w:i/>
          <w:iCs/>
        </w:rPr>
        <w:t xml:space="preserve"> </w:t>
      </w:r>
      <w:r w:rsidR="00624C2E" w:rsidRPr="008E47D3">
        <w:rPr>
          <w:i/>
          <w:iCs/>
        </w:rPr>
        <w:t xml:space="preserve">piemēram, fondi, kas izmantoti stratēģiju prioritāšu risināšanai.  Ārpus ELFLA finansētie projekti un pasākumi liecina par sviras efektu, kas panākts ar </w:t>
      </w:r>
      <w:r w:rsidR="009E6BC8">
        <w:rPr>
          <w:i/>
          <w:iCs/>
        </w:rPr>
        <w:t>LEADER/SVVA</w:t>
      </w:r>
      <w:r w:rsidR="00624C2E" w:rsidRPr="008E47D3">
        <w:rPr>
          <w:i/>
          <w:iCs/>
        </w:rPr>
        <w:t xml:space="preserve"> metodi. Blakus tam, jaunu projektu iesniedzēju iesaiste, kas bez </w:t>
      </w:r>
      <w:r w:rsidR="009E6BC8">
        <w:rPr>
          <w:i/>
          <w:iCs/>
        </w:rPr>
        <w:t>LEADER/SVVA</w:t>
      </w:r>
      <w:r w:rsidR="00624C2E" w:rsidRPr="008E47D3">
        <w:rPr>
          <w:i/>
          <w:iCs/>
        </w:rPr>
        <w:t xml:space="preserve"> nebūtu noticis, liecina par </w:t>
      </w:r>
      <w:r w:rsidR="00936992">
        <w:rPr>
          <w:i/>
          <w:iCs/>
        </w:rPr>
        <w:t xml:space="preserve">to, </w:t>
      </w:r>
      <w:r w:rsidR="00624C2E" w:rsidRPr="008E47D3">
        <w:rPr>
          <w:i/>
          <w:iCs/>
        </w:rPr>
        <w:t xml:space="preserve">ka </w:t>
      </w:r>
      <w:r w:rsidR="009E6BC8">
        <w:rPr>
          <w:i/>
          <w:iCs/>
        </w:rPr>
        <w:t>LEADER/SVVA</w:t>
      </w:r>
      <w:r w:rsidR="00624C2E" w:rsidRPr="008E47D3">
        <w:rPr>
          <w:i/>
          <w:iCs/>
        </w:rPr>
        <w:t xml:space="preserve"> metode ir devusi rezultātus, uzrādot PV.</w:t>
      </w:r>
      <w:r w:rsidRPr="008E47D3">
        <w:rPr>
          <w:i/>
          <w:iCs/>
        </w:rPr>
        <w:t xml:space="preserve"> </w:t>
      </w:r>
      <w:r w:rsidR="00624C2E" w:rsidRPr="008E47D3">
        <w:rPr>
          <w:i/>
          <w:iCs/>
        </w:rPr>
        <w:t xml:space="preserve">Kvalitatīvais pētījums – ārpus ELFLA finansējuma izpēte </w:t>
      </w:r>
      <w:r w:rsidR="00936992">
        <w:rPr>
          <w:i/>
          <w:iCs/>
        </w:rPr>
        <w:t xml:space="preserve">- </w:t>
      </w:r>
      <w:r w:rsidR="00624C2E" w:rsidRPr="008E47D3">
        <w:rPr>
          <w:i/>
          <w:iCs/>
        </w:rPr>
        <w:t xml:space="preserve">papildina </w:t>
      </w:r>
      <w:r w:rsidR="008E47D3" w:rsidRPr="008E47D3">
        <w:rPr>
          <w:i/>
          <w:iCs/>
        </w:rPr>
        <w:t>informāciju</w:t>
      </w:r>
      <w:r w:rsidR="00624C2E" w:rsidRPr="008E47D3">
        <w:rPr>
          <w:i/>
          <w:iCs/>
        </w:rPr>
        <w:t xml:space="preserve"> par sviras efektu</w:t>
      </w:r>
      <w:r w:rsidR="002A7D2D" w:rsidRPr="008E47D3">
        <w:rPr>
          <w:i/>
          <w:iCs/>
        </w:rPr>
        <w:t>,</w:t>
      </w:r>
      <w:r w:rsidR="008E47D3" w:rsidRPr="008E47D3">
        <w:rPr>
          <w:i/>
          <w:iCs/>
        </w:rPr>
        <w:t xml:space="preserve"> ļaujot spriest par tā apjomu un nozīmi. </w:t>
      </w:r>
      <w:r w:rsidRPr="008E47D3">
        <w:rPr>
          <w:i/>
          <w:iCs/>
        </w:rPr>
        <w:t xml:space="preserve">Vērtējot kvantitatīvos un kvalitatīvos rādītājus kopā var izdarīt  secinājumus. </w:t>
      </w:r>
    </w:p>
    <w:p w14:paraId="33A09CD7" w14:textId="01C6A6FF" w:rsidR="00B52211" w:rsidRPr="00624C2E" w:rsidRDefault="004E2965" w:rsidP="00B646CE">
      <w:pPr>
        <w:jc w:val="both"/>
        <w:rPr>
          <w:rFonts w:eastAsia="Times New Roman" w:cs="Calibri"/>
          <w:kern w:val="0"/>
          <w:sz w:val="20"/>
          <w:szCs w:val="20"/>
          <w:lang w:eastAsia="lv-LV"/>
          <w14:ligatures w14:val="none"/>
        </w:rPr>
        <w:sectPr w:rsidR="00B52211" w:rsidRPr="00624C2E" w:rsidSect="00462A66">
          <w:headerReference w:type="default" r:id="rId8"/>
          <w:footerReference w:type="default" r:id="rId9"/>
          <w:pgSz w:w="11906" w:h="16838"/>
          <w:pgMar w:top="1440" w:right="1133" w:bottom="1440" w:left="1800" w:header="708" w:footer="708" w:gutter="0"/>
          <w:cols w:space="708"/>
          <w:docGrid w:linePitch="360"/>
        </w:sectPr>
      </w:pPr>
      <w:r w:rsidRPr="000F0D56">
        <w:rPr>
          <w:i/>
          <w:iCs/>
          <w:color w:val="000000" w:themeColor="text1"/>
          <w:u w:val="single"/>
        </w:rPr>
        <w:t>Piemēram</w:t>
      </w:r>
      <w:r w:rsidRPr="000F0D56">
        <w:rPr>
          <w:i/>
          <w:iCs/>
          <w:color w:val="000000" w:themeColor="text1"/>
        </w:rPr>
        <w:t xml:space="preserve">, </w:t>
      </w:r>
      <w:r w:rsidR="00FC1243">
        <w:rPr>
          <w:i/>
          <w:iCs/>
          <w:color w:val="000000" w:themeColor="text1"/>
        </w:rPr>
        <w:t xml:space="preserve">aptaujā </w:t>
      </w:r>
      <w:r w:rsidR="00FC1243" w:rsidRPr="00923D21">
        <w:rPr>
          <w:i/>
          <w:iCs/>
        </w:rPr>
        <w:t>iegūtais</w:t>
      </w:r>
      <w:r w:rsidR="0029159D">
        <w:rPr>
          <w:i/>
          <w:iCs/>
        </w:rPr>
        <w:t xml:space="preserve"> rādītājs</w:t>
      </w:r>
      <w:r w:rsidR="00FC1243">
        <w:rPr>
          <w:i/>
          <w:iCs/>
          <w:color w:val="000000" w:themeColor="text1"/>
        </w:rPr>
        <w:t xml:space="preserve"> </w:t>
      </w:r>
      <w:r w:rsidR="0029159D" w:rsidRPr="00362169">
        <w:rPr>
          <w:color w:val="538135" w:themeColor="accent6" w:themeShade="BF"/>
          <w:sz w:val="20"/>
          <w:szCs w:val="20"/>
        </w:rPr>
        <w:t>Inovācijas, kas radītas vietējā līmenī</w:t>
      </w:r>
      <w:r w:rsidR="0029159D" w:rsidRPr="009A6A0F">
        <w:rPr>
          <w:rFonts w:eastAsia="Times New Roman" w:cs="Calibri"/>
          <w:color w:val="538135" w:themeColor="accent6" w:themeShade="BF"/>
          <w:kern w:val="0"/>
          <w:sz w:val="20"/>
          <w:szCs w:val="20"/>
          <w:lang w:eastAsia="lv-LV"/>
          <w14:ligatures w14:val="none"/>
        </w:rPr>
        <w:t xml:space="preserve"> </w:t>
      </w:r>
      <w:r w:rsidR="00FC1243">
        <w:rPr>
          <w:rFonts w:eastAsia="Times New Roman" w:cs="Calibri"/>
          <w:color w:val="538135" w:themeColor="accent6" w:themeShade="BF"/>
          <w:kern w:val="0"/>
          <w:sz w:val="20"/>
          <w:szCs w:val="20"/>
          <w:lang w:eastAsia="lv-LV"/>
          <w14:ligatures w14:val="none"/>
        </w:rPr>
        <w:t xml:space="preserve">vērtējums </w:t>
      </w:r>
      <w:r w:rsidR="00FC1243" w:rsidRPr="0029159D">
        <w:rPr>
          <w:i/>
          <w:iCs/>
        </w:rPr>
        <w:t xml:space="preserve">var būt </w:t>
      </w:r>
      <w:r w:rsidR="0029159D">
        <w:rPr>
          <w:i/>
          <w:iCs/>
        </w:rPr>
        <w:t>aug</w:t>
      </w:r>
      <w:r w:rsidR="00624C2E">
        <w:rPr>
          <w:i/>
          <w:iCs/>
        </w:rPr>
        <w:t>s</w:t>
      </w:r>
      <w:r w:rsidR="0029159D">
        <w:rPr>
          <w:i/>
          <w:iCs/>
        </w:rPr>
        <w:t>ts</w:t>
      </w:r>
      <w:r w:rsidR="00923D21" w:rsidRPr="0029159D">
        <w:rPr>
          <w:i/>
          <w:iCs/>
        </w:rPr>
        <w:t>,</w:t>
      </w:r>
      <w:r w:rsidR="00923D21">
        <w:rPr>
          <w:rFonts w:eastAsia="Times New Roman" w:cs="Calibri"/>
          <w:color w:val="538135" w:themeColor="accent6" w:themeShade="BF"/>
          <w:kern w:val="0"/>
          <w:sz w:val="20"/>
          <w:szCs w:val="20"/>
          <w:lang w:eastAsia="lv-LV"/>
          <w14:ligatures w14:val="none"/>
        </w:rPr>
        <w:t xml:space="preserve"> </w:t>
      </w:r>
      <w:r w:rsidR="00923D21" w:rsidRPr="00923D21">
        <w:rPr>
          <w:i/>
          <w:iCs/>
        </w:rPr>
        <w:t>bet tas ir jāsalīdzina ar skaitlisko rādītāju</w:t>
      </w:r>
      <w:r w:rsidR="00923D21">
        <w:rPr>
          <w:rFonts w:eastAsia="Times New Roman" w:cs="Calibri"/>
          <w:color w:val="538135" w:themeColor="accent6" w:themeShade="BF"/>
          <w:kern w:val="0"/>
          <w:sz w:val="20"/>
          <w:szCs w:val="20"/>
          <w:lang w:eastAsia="lv-LV"/>
          <w14:ligatures w14:val="none"/>
        </w:rPr>
        <w:t xml:space="preserve"> </w:t>
      </w:r>
      <w:r w:rsidR="00624C2E" w:rsidRPr="00362169">
        <w:rPr>
          <w:color w:val="4472C4" w:themeColor="accent1"/>
          <w:sz w:val="20"/>
          <w:szCs w:val="20"/>
        </w:rPr>
        <w:t>Inovatīvu projektu skaits vietējā kontekstā</w:t>
      </w:r>
      <w:r w:rsidR="00923D21">
        <w:rPr>
          <w:color w:val="4472C4" w:themeColor="accent1"/>
          <w:sz w:val="20"/>
          <w:szCs w:val="20"/>
        </w:rPr>
        <w:t xml:space="preserve"> </w:t>
      </w:r>
      <w:r w:rsidR="00923D21">
        <w:rPr>
          <w:sz w:val="20"/>
          <w:szCs w:val="20"/>
        </w:rPr>
        <w:t xml:space="preserve">un kvalitatīvo  rādītāju : </w:t>
      </w:r>
      <w:r w:rsidR="009E6BC8">
        <w:rPr>
          <w:color w:val="FF0000"/>
          <w:sz w:val="20"/>
          <w:szCs w:val="20"/>
        </w:rPr>
        <w:t>LEADER/SVVA</w:t>
      </w:r>
      <w:r w:rsidR="00624C2E" w:rsidRPr="006D4829">
        <w:rPr>
          <w:color w:val="FF0000"/>
          <w:sz w:val="20"/>
          <w:szCs w:val="20"/>
        </w:rPr>
        <w:t xml:space="preserve"> radīto inovāciju lomas kvalitatīvs vērtējums VRG teritorijā</w:t>
      </w:r>
      <w:r w:rsidR="00624C2E">
        <w:rPr>
          <w:color w:val="FF0000"/>
          <w:sz w:val="20"/>
          <w:szCs w:val="20"/>
        </w:rPr>
        <w:t>,</w:t>
      </w:r>
      <w:r w:rsidR="00923D21">
        <w:rPr>
          <w:rFonts w:eastAsia="Times New Roman" w:cs="Calibri"/>
          <w:color w:val="FF0000"/>
          <w:kern w:val="0"/>
          <w:sz w:val="20"/>
          <w:szCs w:val="20"/>
          <w:lang w:eastAsia="lv-LV"/>
          <w14:ligatures w14:val="none"/>
        </w:rPr>
        <w:t xml:space="preserve"> </w:t>
      </w:r>
      <w:r w:rsidR="00923D21" w:rsidRPr="00923D21">
        <w:rPr>
          <w:rFonts w:eastAsia="Times New Roman" w:cs="Calibri"/>
          <w:kern w:val="0"/>
          <w:sz w:val="20"/>
          <w:szCs w:val="20"/>
          <w:lang w:eastAsia="lv-LV"/>
          <w14:ligatures w14:val="none"/>
        </w:rPr>
        <w:t xml:space="preserve">kas </w:t>
      </w:r>
      <w:r w:rsidR="00923D21">
        <w:rPr>
          <w:rFonts w:eastAsia="Times New Roman" w:cs="Calibri"/>
          <w:kern w:val="0"/>
          <w:sz w:val="20"/>
          <w:szCs w:val="20"/>
          <w:lang w:eastAsia="lv-LV"/>
          <w14:ligatures w14:val="none"/>
        </w:rPr>
        <w:t xml:space="preserve">liecina </w:t>
      </w:r>
      <w:r w:rsidR="00624C2E">
        <w:rPr>
          <w:rFonts w:eastAsia="Times New Roman" w:cs="Calibri"/>
          <w:kern w:val="0"/>
          <w:sz w:val="20"/>
          <w:szCs w:val="20"/>
          <w:lang w:eastAsia="lv-LV"/>
          <w14:ligatures w14:val="none"/>
        </w:rPr>
        <w:t>dziļāku izpratni par vietējām inovācijām</w:t>
      </w:r>
      <w:r w:rsidR="00923D21">
        <w:rPr>
          <w:rFonts w:eastAsia="Times New Roman" w:cs="Calibri"/>
          <w:kern w:val="0"/>
          <w:sz w:val="20"/>
          <w:szCs w:val="20"/>
          <w:lang w:eastAsia="lv-LV"/>
          <w14:ligatures w14:val="none"/>
        </w:rPr>
        <w:t>. Ja ir atšķirības vērtējumos, tad jāmeklē skaidrojumi.</w:t>
      </w:r>
      <w:r w:rsidR="00923D21" w:rsidRPr="00923D21">
        <w:rPr>
          <w:i/>
          <w:iCs/>
          <w:color w:val="000000" w:themeColor="text1"/>
        </w:rPr>
        <w:t xml:space="preserve"> </w:t>
      </w:r>
      <w:r w:rsidR="00923D21" w:rsidRPr="001E3AEA">
        <w:rPr>
          <w:rFonts w:eastAsia="Times New Roman" w:cs="Calibri"/>
          <w:i/>
          <w:iCs/>
          <w:kern w:val="0"/>
          <w:sz w:val="20"/>
          <w:szCs w:val="20"/>
          <w:lang w:eastAsia="lv-LV"/>
          <w14:ligatures w14:val="none"/>
        </w:rPr>
        <w:t>Tādejādi var izsecināt, kas ir jāuzlabo.</w:t>
      </w:r>
      <w:r w:rsidR="00923D21" w:rsidRPr="000F0D56">
        <w:rPr>
          <w:i/>
          <w:iCs/>
          <w:color w:val="000000" w:themeColor="text1"/>
        </w:rPr>
        <w:t xml:space="preserve"> </w:t>
      </w:r>
    </w:p>
    <w:p w14:paraId="3FE677ED" w14:textId="4D39D1CF" w:rsidR="00462A66" w:rsidRPr="00372BB3" w:rsidRDefault="009F4A66" w:rsidP="00372BB3">
      <w:pPr>
        <w:pStyle w:val="Heading2"/>
      </w:pPr>
      <w:bookmarkStart w:id="1" w:name="_Hlk189228781"/>
      <w:r w:rsidRPr="00372BB3">
        <w:lastRenderedPageBreak/>
        <w:t xml:space="preserve">Uzlabotu rezultātu un ietekmju </w:t>
      </w:r>
      <w:r w:rsidR="00332AED" w:rsidRPr="00372BB3">
        <w:t xml:space="preserve">vērtēšanas satvars </w:t>
      </w:r>
    </w:p>
    <w:tbl>
      <w:tblPr>
        <w:tblStyle w:val="TableGrid"/>
        <w:tblW w:w="14036" w:type="dxa"/>
        <w:tblLook w:val="04A0" w:firstRow="1" w:lastRow="0" w:firstColumn="1" w:lastColumn="0" w:noHBand="0" w:noVBand="1"/>
      </w:tblPr>
      <w:tblGrid>
        <w:gridCol w:w="1847"/>
        <w:gridCol w:w="2684"/>
        <w:gridCol w:w="3402"/>
        <w:gridCol w:w="3118"/>
        <w:gridCol w:w="2977"/>
        <w:gridCol w:w="8"/>
      </w:tblGrid>
      <w:tr w:rsidR="00462A66" w:rsidRPr="002055A3" w14:paraId="47620ECC" w14:textId="77777777" w:rsidTr="00462A66">
        <w:trPr>
          <w:gridAfter w:val="1"/>
          <w:wAfter w:w="8" w:type="dxa"/>
        </w:trPr>
        <w:tc>
          <w:tcPr>
            <w:tcW w:w="1847" w:type="dxa"/>
            <w:shd w:val="clear" w:color="auto" w:fill="E7E6E6" w:themeFill="background2"/>
          </w:tcPr>
          <w:bookmarkEnd w:id="1"/>
          <w:p w14:paraId="0793853C" w14:textId="06A8A088" w:rsidR="00462A66" w:rsidRPr="002055A3" w:rsidRDefault="00462A66" w:rsidP="009B5517">
            <w:pPr>
              <w:jc w:val="center"/>
              <w:rPr>
                <w:b/>
                <w:bCs/>
                <w:sz w:val="20"/>
                <w:szCs w:val="20"/>
              </w:rPr>
            </w:pPr>
            <w:r w:rsidRPr="002055A3">
              <w:rPr>
                <w:b/>
                <w:bCs/>
                <w:sz w:val="20"/>
                <w:szCs w:val="20"/>
              </w:rPr>
              <w:t>Vērtēšanas jautājums</w:t>
            </w:r>
          </w:p>
        </w:tc>
        <w:tc>
          <w:tcPr>
            <w:tcW w:w="2684" w:type="dxa"/>
            <w:shd w:val="clear" w:color="auto" w:fill="E7E6E6" w:themeFill="background2"/>
          </w:tcPr>
          <w:p w14:paraId="416B02DF" w14:textId="77777777" w:rsidR="00462A66" w:rsidRPr="002055A3" w:rsidRDefault="00462A66" w:rsidP="009B5517">
            <w:pPr>
              <w:jc w:val="center"/>
              <w:rPr>
                <w:b/>
                <w:bCs/>
                <w:sz w:val="20"/>
                <w:szCs w:val="20"/>
              </w:rPr>
            </w:pPr>
            <w:r w:rsidRPr="002055A3">
              <w:rPr>
                <w:b/>
                <w:bCs/>
                <w:sz w:val="20"/>
                <w:szCs w:val="20"/>
              </w:rPr>
              <w:t>Sprieduma kritērijs</w:t>
            </w:r>
          </w:p>
        </w:tc>
        <w:tc>
          <w:tcPr>
            <w:tcW w:w="3402" w:type="dxa"/>
            <w:shd w:val="clear" w:color="auto" w:fill="E7E6E6" w:themeFill="background2"/>
          </w:tcPr>
          <w:p w14:paraId="415A0811" w14:textId="77777777" w:rsidR="00462A66" w:rsidRPr="002055A3" w:rsidRDefault="00462A66" w:rsidP="009B5517">
            <w:pPr>
              <w:jc w:val="center"/>
              <w:rPr>
                <w:b/>
                <w:bCs/>
                <w:sz w:val="20"/>
                <w:szCs w:val="20"/>
              </w:rPr>
            </w:pPr>
            <w:r w:rsidRPr="002055A3">
              <w:rPr>
                <w:b/>
                <w:bCs/>
                <w:sz w:val="20"/>
                <w:szCs w:val="20"/>
              </w:rPr>
              <w:t>Rādītājs</w:t>
            </w:r>
          </w:p>
        </w:tc>
        <w:tc>
          <w:tcPr>
            <w:tcW w:w="3118" w:type="dxa"/>
            <w:shd w:val="clear" w:color="auto" w:fill="E7E6E6" w:themeFill="background2"/>
          </w:tcPr>
          <w:p w14:paraId="35F452F6" w14:textId="2A042180" w:rsidR="00462A66" w:rsidRPr="002055A3" w:rsidRDefault="008D20F5" w:rsidP="009B5517">
            <w:pPr>
              <w:jc w:val="center"/>
              <w:rPr>
                <w:b/>
                <w:bCs/>
                <w:sz w:val="20"/>
                <w:szCs w:val="20"/>
              </w:rPr>
            </w:pPr>
            <w:r w:rsidRPr="002055A3">
              <w:rPr>
                <w:b/>
                <w:bCs/>
                <w:sz w:val="20"/>
                <w:szCs w:val="20"/>
              </w:rPr>
              <w:t>K</w:t>
            </w:r>
            <w:r w:rsidR="00462A66" w:rsidRPr="002055A3">
              <w:rPr>
                <w:b/>
                <w:bCs/>
                <w:sz w:val="20"/>
                <w:szCs w:val="20"/>
              </w:rPr>
              <w:t xml:space="preserve">o </w:t>
            </w:r>
            <w:r w:rsidRPr="002055A3">
              <w:rPr>
                <w:b/>
                <w:bCs/>
                <w:sz w:val="20"/>
                <w:szCs w:val="20"/>
              </w:rPr>
              <w:t>tas raksturo</w:t>
            </w:r>
          </w:p>
        </w:tc>
        <w:tc>
          <w:tcPr>
            <w:tcW w:w="2977" w:type="dxa"/>
            <w:shd w:val="clear" w:color="auto" w:fill="E7E6E6" w:themeFill="background2"/>
          </w:tcPr>
          <w:p w14:paraId="791F7896" w14:textId="2E36D271" w:rsidR="00462A66" w:rsidRPr="002055A3" w:rsidRDefault="00F36249" w:rsidP="009B5517">
            <w:pPr>
              <w:jc w:val="center"/>
              <w:rPr>
                <w:b/>
                <w:bCs/>
                <w:sz w:val="20"/>
                <w:szCs w:val="20"/>
              </w:rPr>
            </w:pPr>
            <w:r w:rsidRPr="002055A3">
              <w:rPr>
                <w:b/>
                <w:bCs/>
                <w:sz w:val="20"/>
                <w:szCs w:val="20"/>
              </w:rPr>
              <w:t>Piezīmes</w:t>
            </w:r>
          </w:p>
        </w:tc>
      </w:tr>
      <w:tr w:rsidR="00462A66" w:rsidRPr="002055A3" w14:paraId="50260230" w14:textId="77777777" w:rsidTr="00462A66">
        <w:trPr>
          <w:trHeight w:val="319"/>
        </w:trPr>
        <w:tc>
          <w:tcPr>
            <w:tcW w:w="14036" w:type="dxa"/>
            <w:gridSpan w:val="6"/>
            <w:shd w:val="clear" w:color="auto" w:fill="E2EFD9" w:themeFill="accent6" w:themeFillTint="33"/>
          </w:tcPr>
          <w:p w14:paraId="17DE8F23" w14:textId="73453EA9" w:rsidR="00462A66" w:rsidRPr="002055A3" w:rsidRDefault="00C62C3F" w:rsidP="002C4536">
            <w:pPr>
              <w:rPr>
                <w:b/>
                <w:bCs/>
                <w:sz w:val="20"/>
                <w:szCs w:val="20"/>
              </w:rPr>
            </w:pPr>
            <w:r>
              <w:rPr>
                <w:b/>
                <w:bCs/>
                <w:sz w:val="20"/>
                <w:szCs w:val="20"/>
              </w:rPr>
              <w:t>Sviras efekts</w:t>
            </w:r>
          </w:p>
        </w:tc>
      </w:tr>
      <w:tr w:rsidR="00103D6C" w:rsidRPr="002055A3" w14:paraId="7891B5CD" w14:textId="77777777" w:rsidTr="00B47FEE">
        <w:trPr>
          <w:gridAfter w:val="1"/>
          <w:wAfter w:w="8" w:type="dxa"/>
          <w:trHeight w:val="676"/>
        </w:trPr>
        <w:tc>
          <w:tcPr>
            <w:tcW w:w="1847" w:type="dxa"/>
            <w:vMerge w:val="restart"/>
          </w:tcPr>
          <w:p w14:paraId="5D2EC86C" w14:textId="73C11779" w:rsidR="00103D6C" w:rsidRPr="00B47FEE" w:rsidRDefault="00103D6C" w:rsidP="002C4536">
            <w:pPr>
              <w:rPr>
                <w:b/>
                <w:bCs/>
                <w:color w:val="FF0000"/>
                <w:sz w:val="20"/>
                <w:szCs w:val="20"/>
              </w:rPr>
            </w:pPr>
            <w:r w:rsidRPr="00677DFC">
              <w:rPr>
                <w:rFonts w:eastAsia="Times New Roman" w:cs="Calibri"/>
                <w:b/>
                <w:bCs/>
                <w:color w:val="000000"/>
                <w:kern w:val="0"/>
                <w:sz w:val="20"/>
                <w:szCs w:val="20"/>
                <w:lang w:eastAsia="lv-LV"/>
                <w14:ligatures w14:val="none"/>
              </w:rPr>
              <w:t xml:space="preserve">Cik lielā mērā </w:t>
            </w:r>
            <w:r w:rsidR="009E6BC8">
              <w:rPr>
                <w:rFonts w:eastAsia="Times New Roman" w:cs="Calibri"/>
                <w:b/>
                <w:bCs/>
                <w:color w:val="000000"/>
                <w:kern w:val="0"/>
                <w:sz w:val="20"/>
                <w:szCs w:val="20"/>
                <w:lang w:eastAsia="lv-LV"/>
                <w14:ligatures w14:val="none"/>
              </w:rPr>
              <w:t>LEADER/SVVA</w:t>
            </w:r>
            <w:r w:rsidRPr="00677DFC">
              <w:rPr>
                <w:rFonts w:eastAsia="Times New Roman" w:cs="Calibri"/>
                <w:b/>
                <w:bCs/>
                <w:color w:val="000000"/>
                <w:kern w:val="0"/>
                <w:sz w:val="20"/>
                <w:szCs w:val="20"/>
                <w:lang w:eastAsia="lv-LV"/>
                <w14:ligatures w14:val="none"/>
              </w:rPr>
              <w:t xml:space="preserve"> rada sviras efektu?</w:t>
            </w:r>
          </w:p>
        </w:tc>
        <w:tc>
          <w:tcPr>
            <w:tcW w:w="2684" w:type="dxa"/>
            <w:vMerge w:val="restart"/>
          </w:tcPr>
          <w:p w14:paraId="66CBC108" w14:textId="2C21755F" w:rsidR="00103D6C" w:rsidRPr="002055A3" w:rsidRDefault="00103D6C" w:rsidP="002C4536">
            <w:pPr>
              <w:rPr>
                <w:color w:val="FF0000"/>
                <w:sz w:val="20"/>
                <w:szCs w:val="20"/>
              </w:rPr>
            </w:pPr>
            <w:r>
              <w:rPr>
                <w:rFonts w:eastAsia="Times New Roman" w:cs="Calibri"/>
                <w:color w:val="000000"/>
                <w:kern w:val="0"/>
                <w:sz w:val="20"/>
                <w:szCs w:val="20"/>
                <w:lang w:eastAsia="lv-LV"/>
                <w14:ligatures w14:val="none"/>
              </w:rPr>
              <w:t>VA</w:t>
            </w:r>
            <w:r w:rsidRPr="00677DFC">
              <w:rPr>
                <w:rFonts w:eastAsia="Times New Roman" w:cs="Calibri"/>
                <w:color w:val="000000"/>
                <w:kern w:val="0"/>
                <w:sz w:val="20"/>
                <w:szCs w:val="20"/>
                <w:lang w:eastAsia="lv-LV"/>
                <w14:ligatures w14:val="none"/>
              </w:rPr>
              <w:t xml:space="preserve">S veicināja turpmākas investīcijas vai aktivitātes VRG teritorijā, lai sasniegtu </w:t>
            </w:r>
            <w:r>
              <w:rPr>
                <w:rFonts w:eastAsia="Times New Roman" w:cs="Calibri"/>
                <w:color w:val="000000"/>
                <w:kern w:val="0"/>
                <w:sz w:val="20"/>
                <w:szCs w:val="20"/>
                <w:lang w:eastAsia="lv-LV"/>
                <w14:ligatures w14:val="none"/>
              </w:rPr>
              <w:t>VAS</w:t>
            </w:r>
            <w:r w:rsidRPr="00677DFC">
              <w:rPr>
                <w:rFonts w:eastAsia="Times New Roman" w:cs="Calibri"/>
                <w:color w:val="000000"/>
                <w:kern w:val="0"/>
                <w:sz w:val="20"/>
                <w:szCs w:val="20"/>
                <w:lang w:eastAsia="lv-LV"/>
                <w14:ligatures w14:val="none"/>
              </w:rPr>
              <w:t xml:space="preserve"> stratēģiskos</w:t>
            </w:r>
            <w:r w:rsidRPr="00677DFC">
              <w:rPr>
                <w:rFonts w:eastAsia="Times New Roman" w:cs="Calibri"/>
                <w:i/>
                <w:iCs/>
                <w:color w:val="0000FF"/>
                <w:kern w:val="0"/>
                <w:sz w:val="20"/>
                <w:szCs w:val="20"/>
                <w:lang w:eastAsia="lv-LV"/>
                <w14:ligatures w14:val="none"/>
              </w:rPr>
              <w:t xml:space="preserve"> mērķus, kas nav tieši finansēti no </w:t>
            </w:r>
            <w:r w:rsidR="009E6BC8">
              <w:rPr>
                <w:rFonts w:eastAsia="Times New Roman" w:cs="Calibri"/>
                <w:i/>
                <w:iCs/>
                <w:color w:val="0000FF"/>
                <w:kern w:val="0"/>
                <w:sz w:val="20"/>
                <w:szCs w:val="20"/>
                <w:lang w:eastAsia="lv-LV"/>
                <w14:ligatures w14:val="none"/>
              </w:rPr>
              <w:t>LEADER/SVVA</w:t>
            </w:r>
          </w:p>
        </w:tc>
        <w:tc>
          <w:tcPr>
            <w:tcW w:w="3402" w:type="dxa"/>
          </w:tcPr>
          <w:p w14:paraId="31B93C07" w14:textId="25CD7BFC" w:rsidR="00103D6C" w:rsidRPr="002055A3" w:rsidRDefault="00103D6C" w:rsidP="002C4536">
            <w:pPr>
              <w:rPr>
                <w:color w:val="0070C0"/>
                <w:sz w:val="20"/>
                <w:szCs w:val="20"/>
              </w:rPr>
            </w:pPr>
            <w:r w:rsidRPr="000F5A76">
              <w:rPr>
                <w:rFonts w:eastAsia="Times New Roman" w:cs="Calibri"/>
                <w:color w:val="4472C4" w:themeColor="accent1"/>
                <w:kern w:val="0"/>
                <w:sz w:val="20"/>
                <w:szCs w:val="20"/>
                <w:lang w:eastAsia="lv-LV"/>
                <w14:ligatures w14:val="none"/>
              </w:rPr>
              <w:t>ELFLA finansējuma attiecība pret citiem fondiem, kas izlietots stratēģiju īstenošanai</w:t>
            </w:r>
          </w:p>
        </w:tc>
        <w:tc>
          <w:tcPr>
            <w:tcW w:w="3118" w:type="dxa"/>
          </w:tcPr>
          <w:p w14:paraId="2A40B681" w14:textId="7BA3FEF7" w:rsidR="00103D6C" w:rsidRPr="002E0461" w:rsidRDefault="00103D6C"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Cik liela loma ir citu fondu piesaistei VAS mērķu sasniegšanā</w:t>
            </w:r>
          </w:p>
        </w:tc>
        <w:tc>
          <w:tcPr>
            <w:tcW w:w="2977" w:type="dxa"/>
          </w:tcPr>
          <w:p w14:paraId="0FA6442A" w14:textId="7B811EBF" w:rsidR="00103D6C" w:rsidRPr="002055A3" w:rsidRDefault="00103D6C" w:rsidP="002C4536">
            <w:pPr>
              <w:rPr>
                <w:sz w:val="20"/>
                <w:szCs w:val="20"/>
              </w:rPr>
            </w:pPr>
            <w:r>
              <w:rPr>
                <w:sz w:val="20"/>
                <w:szCs w:val="20"/>
              </w:rPr>
              <w:t>Īstenošanas regulas VII pielikums, VRG dati</w:t>
            </w:r>
          </w:p>
        </w:tc>
      </w:tr>
      <w:tr w:rsidR="00103D6C" w:rsidRPr="002055A3" w14:paraId="3BE5DA4F" w14:textId="77777777" w:rsidTr="00A2586E">
        <w:trPr>
          <w:gridAfter w:val="1"/>
          <w:wAfter w:w="8" w:type="dxa"/>
          <w:trHeight w:val="789"/>
        </w:trPr>
        <w:tc>
          <w:tcPr>
            <w:tcW w:w="1847" w:type="dxa"/>
            <w:vMerge/>
          </w:tcPr>
          <w:p w14:paraId="08F882AC" w14:textId="77777777" w:rsidR="00103D6C" w:rsidRPr="002055A3" w:rsidRDefault="00103D6C" w:rsidP="002C4536">
            <w:pPr>
              <w:rPr>
                <w:rFonts w:eastAsia="Times New Roman" w:cs="Calibri"/>
                <w:color w:val="000000"/>
                <w:kern w:val="0"/>
                <w:sz w:val="20"/>
                <w:szCs w:val="20"/>
                <w:lang w:eastAsia="lv-LV"/>
                <w14:ligatures w14:val="none"/>
              </w:rPr>
            </w:pPr>
          </w:p>
        </w:tc>
        <w:tc>
          <w:tcPr>
            <w:tcW w:w="2684" w:type="dxa"/>
            <w:vMerge/>
          </w:tcPr>
          <w:p w14:paraId="40B9A413" w14:textId="77777777" w:rsidR="00103D6C" w:rsidRPr="002055A3" w:rsidRDefault="00103D6C" w:rsidP="002C4536">
            <w:pPr>
              <w:rPr>
                <w:rFonts w:eastAsia="Times New Roman" w:cs="Calibri"/>
                <w:color w:val="000000"/>
                <w:kern w:val="0"/>
                <w:sz w:val="20"/>
                <w:szCs w:val="20"/>
                <w:lang w:eastAsia="lv-LV"/>
                <w14:ligatures w14:val="none"/>
              </w:rPr>
            </w:pPr>
          </w:p>
        </w:tc>
        <w:tc>
          <w:tcPr>
            <w:tcW w:w="3402" w:type="dxa"/>
          </w:tcPr>
          <w:p w14:paraId="2CD85175" w14:textId="755BAD0B" w:rsidR="00103D6C" w:rsidRPr="002055A3" w:rsidRDefault="00103D6C" w:rsidP="002C4536">
            <w:pPr>
              <w:rPr>
                <w:rFonts w:eastAsia="Times New Roman" w:cs="Calibri"/>
                <w:color w:val="538135" w:themeColor="accent6" w:themeShade="BF"/>
                <w:kern w:val="0"/>
                <w:sz w:val="20"/>
                <w:szCs w:val="20"/>
                <w:lang w:eastAsia="lv-LV"/>
                <w14:ligatures w14:val="none"/>
              </w:rPr>
            </w:pPr>
            <w:r w:rsidRPr="000F5A76">
              <w:rPr>
                <w:rFonts w:eastAsia="Times New Roman" w:cs="Calibri"/>
                <w:color w:val="4472C4" w:themeColor="accent1"/>
                <w:kern w:val="0"/>
                <w:sz w:val="20"/>
                <w:szCs w:val="20"/>
                <w:lang w:eastAsia="lv-LV"/>
                <w14:ligatures w14:val="none"/>
              </w:rPr>
              <w:t>Projektu skaits un finansējums stratēģiju īstenošanai ārpus ELFLA</w:t>
            </w:r>
          </w:p>
        </w:tc>
        <w:tc>
          <w:tcPr>
            <w:tcW w:w="3118" w:type="dxa"/>
          </w:tcPr>
          <w:p w14:paraId="01B9C635" w14:textId="5211849D" w:rsidR="00103D6C" w:rsidRPr="002E0461" w:rsidRDefault="00103D6C"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Cik liela loma ir citu fondu piesaistei VAS mērķu sasniegšanā</w:t>
            </w:r>
          </w:p>
        </w:tc>
        <w:tc>
          <w:tcPr>
            <w:tcW w:w="2977" w:type="dxa"/>
          </w:tcPr>
          <w:p w14:paraId="4EF5846B" w14:textId="2269FC62" w:rsidR="00103D6C" w:rsidRPr="002055A3" w:rsidRDefault="00103D6C" w:rsidP="002C4536">
            <w:pPr>
              <w:rPr>
                <w:sz w:val="20"/>
                <w:szCs w:val="20"/>
              </w:rPr>
            </w:pPr>
            <w:r>
              <w:rPr>
                <w:sz w:val="20"/>
                <w:szCs w:val="20"/>
              </w:rPr>
              <w:t>VRG dati</w:t>
            </w:r>
          </w:p>
        </w:tc>
      </w:tr>
      <w:tr w:rsidR="00103D6C" w:rsidRPr="002055A3" w14:paraId="5F660192" w14:textId="77777777" w:rsidTr="00CC6763">
        <w:trPr>
          <w:gridAfter w:val="1"/>
          <w:wAfter w:w="8" w:type="dxa"/>
          <w:trHeight w:val="741"/>
        </w:trPr>
        <w:tc>
          <w:tcPr>
            <w:tcW w:w="1847" w:type="dxa"/>
            <w:vMerge/>
          </w:tcPr>
          <w:p w14:paraId="2ADA9B92" w14:textId="77777777" w:rsidR="00103D6C" w:rsidRPr="002055A3" w:rsidRDefault="00103D6C" w:rsidP="002C4536">
            <w:pPr>
              <w:rPr>
                <w:rFonts w:eastAsia="Times New Roman" w:cs="Calibri"/>
                <w:color w:val="000000"/>
                <w:kern w:val="0"/>
                <w:sz w:val="20"/>
                <w:szCs w:val="20"/>
                <w:lang w:eastAsia="lv-LV"/>
                <w14:ligatures w14:val="none"/>
              </w:rPr>
            </w:pPr>
          </w:p>
        </w:tc>
        <w:tc>
          <w:tcPr>
            <w:tcW w:w="2684" w:type="dxa"/>
            <w:vMerge/>
          </w:tcPr>
          <w:p w14:paraId="1F8EF1C1" w14:textId="77777777" w:rsidR="00103D6C" w:rsidRPr="002055A3" w:rsidRDefault="00103D6C" w:rsidP="002C4536">
            <w:pPr>
              <w:rPr>
                <w:rFonts w:eastAsia="Times New Roman" w:cs="Calibri"/>
                <w:color w:val="000000"/>
                <w:kern w:val="0"/>
                <w:sz w:val="20"/>
                <w:szCs w:val="20"/>
                <w:lang w:eastAsia="lv-LV"/>
                <w14:ligatures w14:val="none"/>
              </w:rPr>
            </w:pPr>
          </w:p>
        </w:tc>
        <w:tc>
          <w:tcPr>
            <w:tcW w:w="3402" w:type="dxa"/>
          </w:tcPr>
          <w:p w14:paraId="49DD380E" w14:textId="195A7D3B" w:rsidR="00103D6C" w:rsidRPr="009A6A0F" w:rsidRDefault="00103D6C" w:rsidP="002C4536">
            <w:pPr>
              <w:rPr>
                <w:rFonts w:eastAsia="Times New Roman" w:cs="Calibri"/>
                <w:color w:val="538135" w:themeColor="accent6" w:themeShade="BF"/>
                <w:kern w:val="0"/>
                <w:sz w:val="20"/>
                <w:szCs w:val="20"/>
                <w:lang w:eastAsia="lv-LV"/>
                <w14:ligatures w14:val="none"/>
              </w:rPr>
            </w:pPr>
            <w:r w:rsidRPr="00D849F4">
              <w:rPr>
                <w:rFonts w:eastAsia="Times New Roman" w:cs="Calibri"/>
                <w:color w:val="4472C4" w:themeColor="accent1"/>
                <w:kern w:val="0"/>
                <w:sz w:val="20"/>
                <w:szCs w:val="20"/>
                <w:lang w:eastAsia="lv-LV"/>
                <w14:ligatures w14:val="none"/>
              </w:rPr>
              <w:t xml:space="preserve">VRG atbalstīto jauno projektu iesniedzēju skaits, kuriem </w:t>
            </w:r>
            <w:r w:rsidR="009E6BC8">
              <w:rPr>
                <w:rFonts w:eastAsia="Times New Roman" w:cs="Calibri"/>
                <w:color w:val="4472C4" w:themeColor="accent1"/>
                <w:kern w:val="0"/>
                <w:sz w:val="20"/>
                <w:szCs w:val="20"/>
                <w:lang w:eastAsia="lv-LV"/>
                <w14:ligatures w14:val="none"/>
              </w:rPr>
              <w:t>LEADER/SVVA</w:t>
            </w:r>
            <w:r w:rsidRPr="00D849F4">
              <w:rPr>
                <w:rFonts w:eastAsia="Times New Roman" w:cs="Calibri"/>
                <w:color w:val="4472C4" w:themeColor="accent1"/>
                <w:kern w:val="0"/>
                <w:sz w:val="20"/>
                <w:szCs w:val="20"/>
                <w:lang w:eastAsia="lv-LV"/>
                <w14:ligatures w14:val="none"/>
              </w:rPr>
              <w:t xml:space="preserve"> atbalsts bija noteicošais projekta iesniegšanai</w:t>
            </w:r>
          </w:p>
        </w:tc>
        <w:tc>
          <w:tcPr>
            <w:tcW w:w="3118" w:type="dxa"/>
          </w:tcPr>
          <w:p w14:paraId="46BC3ABE" w14:textId="1E32DF0D" w:rsidR="00103D6C" w:rsidRPr="002055A3" w:rsidRDefault="009E6BC8"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LEADER/SVVA</w:t>
            </w:r>
            <w:r w:rsidR="00103D6C">
              <w:rPr>
                <w:rFonts w:eastAsia="Times New Roman" w:cs="Calibri"/>
                <w:color w:val="000000"/>
                <w:kern w:val="0"/>
                <w:sz w:val="20"/>
                <w:szCs w:val="20"/>
                <w:lang w:eastAsia="lv-LV"/>
                <w14:ligatures w14:val="none"/>
              </w:rPr>
              <w:t xml:space="preserve"> rada ietekmi uz plašāku projektu iesniedzēju loku</w:t>
            </w:r>
          </w:p>
        </w:tc>
        <w:tc>
          <w:tcPr>
            <w:tcW w:w="2977" w:type="dxa"/>
          </w:tcPr>
          <w:p w14:paraId="3E2653B4" w14:textId="203FE22B" w:rsidR="00103D6C" w:rsidRPr="002055A3" w:rsidRDefault="00103D6C" w:rsidP="002C4536">
            <w:pPr>
              <w:rPr>
                <w:sz w:val="20"/>
                <w:szCs w:val="20"/>
              </w:rPr>
            </w:pPr>
            <w:r>
              <w:rPr>
                <w:sz w:val="20"/>
                <w:szCs w:val="20"/>
              </w:rPr>
              <w:t>VRG dati</w:t>
            </w:r>
          </w:p>
        </w:tc>
      </w:tr>
      <w:tr w:rsidR="00103D6C" w:rsidRPr="002055A3" w14:paraId="264DDBB0" w14:textId="77777777" w:rsidTr="00CC6763">
        <w:trPr>
          <w:gridAfter w:val="1"/>
          <w:wAfter w:w="8" w:type="dxa"/>
          <w:trHeight w:val="741"/>
        </w:trPr>
        <w:tc>
          <w:tcPr>
            <w:tcW w:w="1847" w:type="dxa"/>
            <w:vMerge/>
          </w:tcPr>
          <w:p w14:paraId="340AD721" w14:textId="77777777" w:rsidR="00103D6C" w:rsidRPr="002055A3" w:rsidRDefault="00103D6C" w:rsidP="002C4536">
            <w:pPr>
              <w:rPr>
                <w:rFonts w:eastAsia="Times New Roman" w:cs="Calibri"/>
                <w:color w:val="000000"/>
                <w:kern w:val="0"/>
                <w:sz w:val="20"/>
                <w:szCs w:val="20"/>
                <w:lang w:eastAsia="lv-LV"/>
                <w14:ligatures w14:val="none"/>
              </w:rPr>
            </w:pPr>
          </w:p>
        </w:tc>
        <w:tc>
          <w:tcPr>
            <w:tcW w:w="2684" w:type="dxa"/>
            <w:vMerge/>
          </w:tcPr>
          <w:p w14:paraId="1EEBCD6E" w14:textId="77777777" w:rsidR="00103D6C" w:rsidRPr="002055A3" w:rsidRDefault="00103D6C" w:rsidP="002C4536">
            <w:pPr>
              <w:rPr>
                <w:rFonts w:eastAsia="Times New Roman" w:cs="Calibri"/>
                <w:color w:val="000000"/>
                <w:kern w:val="0"/>
                <w:sz w:val="20"/>
                <w:szCs w:val="20"/>
                <w:lang w:eastAsia="lv-LV"/>
                <w14:ligatures w14:val="none"/>
              </w:rPr>
            </w:pPr>
          </w:p>
        </w:tc>
        <w:tc>
          <w:tcPr>
            <w:tcW w:w="3402" w:type="dxa"/>
          </w:tcPr>
          <w:p w14:paraId="5734B087" w14:textId="7171D4E6" w:rsidR="00103D6C" w:rsidRPr="00D849F4" w:rsidRDefault="00103D6C" w:rsidP="002C4536">
            <w:pPr>
              <w:rPr>
                <w:rFonts w:eastAsia="Times New Roman" w:cs="Calibri"/>
                <w:color w:val="4472C4" w:themeColor="accent1"/>
                <w:kern w:val="0"/>
                <w:sz w:val="20"/>
                <w:szCs w:val="20"/>
                <w:lang w:eastAsia="lv-LV"/>
                <w14:ligatures w14:val="none"/>
              </w:rPr>
            </w:pPr>
            <w:r w:rsidRPr="00103D6C">
              <w:rPr>
                <w:rFonts w:eastAsia="Times New Roman" w:cs="Calibri"/>
                <w:color w:val="FF0000"/>
                <w:kern w:val="0"/>
                <w:sz w:val="20"/>
                <w:szCs w:val="20"/>
                <w:lang w:eastAsia="lv-LV"/>
                <w14:ligatures w14:val="none"/>
              </w:rPr>
              <w:t>Ārpus ELFLA finansēto projektu izpēte</w:t>
            </w:r>
          </w:p>
        </w:tc>
        <w:tc>
          <w:tcPr>
            <w:tcW w:w="3118" w:type="dxa"/>
          </w:tcPr>
          <w:p w14:paraId="1B651465" w14:textId="4F8421D5" w:rsidR="00103D6C" w:rsidRDefault="00103D6C"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Parāda, kā tiek piesaistīti līdzekļi ārpus ELFLA</w:t>
            </w:r>
          </w:p>
        </w:tc>
        <w:tc>
          <w:tcPr>
            <w:tcW w:w="2977" w:type="dxa"/>
          </w:tcPr>
          <w:p w14:paraId="0FCC2902" w14:textId="60795270" w:rsidR="00103D6C" w:rsidRDefault="00103D6C" w:rsidP="002C4536">
            <w:pPr>
              <w:rPr>
                <w:sz w:val="20"/>
                <w:szCs w:val="20"/>
              </w:rPr>
            </w:pPr>
            <w:r>
              <w:rPr>
                <w:sz w:val="20"/>
                <w:szCs w:val="20"/>
              </w:rPr>
              <w:t>Gadījumu izpēte</w:t>
            </w:r>
          </w:p>
        </w:tc>
      </w:tr>
      <w:tr w:rsidR="00D849F4" w:rsidRPr="002055A3" w14:paraId="69286832" w14:textId="77777777" w:rsidTr="009B6E98">
        <w:trPr>
          <w:gridAfter w:val="1"/>
          <w:wAfter w:w="8" w:type="dxa"/>
          <w:trHeight w:val="741"/>
        </w:trPr>
        <w:tc>
          <w:tcPr>
            <w:tcW w:w="14028" w:type="dxa"/>
            <w:gridSpan w:val="5"/>
          </w:tcPr>
          <w:p w14:paraId="4687F756" w14:textId="7D8B84BD" w:rsidR="00023CD4" w:rsidRPr="00904297" w:rsidRDefault="00D849F4" w:rsidP="002C4536">
            <w:r>
              <w:rPr>
                <w:rFonts w:eastAsia="Times New Roman" w:cs="Calibri"/>
                <w:b/>
                <w:bCs/>
                <w:color w:val="000000"/>
                <w:kern w:val="0"/>
                <w:sz w:val="20"/>
                <w:szCs w:val="20"/>
                <w:lang w:eastAsia="lv-LV"/>
                <w14:ligatures w14:val="none"/>
              </w:rPr>
              <w:t>Sviras efekts</w:t>
            </w:r>
            <w:r w:rsidR="0005506D" w:rsidRPr="00B42732">
              <w:t xml:space="preserve"> ir būtisks, lai no nelieliem ieguldījumiem gūtu lielāku ietekmi</w:t>
            </w:r>
            <w:r w:rsidR="00904297">
              <w:t>.</w:t>
            </w:r>
            <w:r w:rsidR="0005506D">
              <w:t xml:space="preserve"> </w:t>
            </w:r>
            <w:r w:rsidR="002B393E">
              <w:t>Tas izpaužas kā papildus resursu piesaiste, veicina pašiniciatīvu, tai skaitā motivējot un aktivizējot vietējos iedzīvotājus, stiprina sociālo kapitālu veidojot tīklus un sadarbību,</w:t>
            </w:r>
            <w:r w:rsidR="00C807E0">
              <w:t xml:space="preserve"> veicina</w:t>
            </w:r>
            <w:r w:rsidR="002B393E">
              <w:t xml:space="preserve"> izglītīb</w:t>
            </w:r>
            <w:r w:rsidR="00C807E0">
              <w:t>u</w:t>
            </w:r>
            <w:r w:rsidR="002B393E">
              <w:t xml:space="preserve"> un zināšanu apmaiņ</w:t>
            </w:r>
            <w:r w:rsidR="00C807E0">
              <w:t>u</w:t>
            </w:r>
            <w:r w:rsidR="002B393E">
              <w:t>, ilgtspējīg</w:t>
            </w:r>
            <w:r w:rsidR="00C807E0">
              <w:t>u</w:t>
            </w:r>
            <w:r w:rsidR="002B393E">
              <w:t xml:space="preserve"> attīstīb</w:t>
            </w:r>
            <w:r w:rsidR="00C807E0">
              <w:t>u</w:t>
            </w:r>
            <w:r w:rsidR="002B393E">
              <w:t>, nodrošinot ilgtermiņa investīcijas, kopienas identitātes un lepnuma veidošan</w:t>
            </w:r>
            <w:r w:rsidR="00C807E0">
              <w:t>u</w:t>
            </w:r>
            <w:r w:rsidR="002B393E">
              <w:t xml:space="preserve">, kas </w:t>
            </w:r>
            <w:r w:rsidR="00C807E0">
              <w:t xml:space="preserve">savukārt </w:t>
            </w:r>
            <w:r w:rsidR="002B393E">
              <w:t xml:space="preserve">stimulē turpmākas iniciatīvas.  </w:t>
            </w:r>
            <w:r w:rsidR="00904297">
              <w:t>Sviras efekts izpaužas kā finanšu efekts, kas saistās ar p</w:t>
            </w:r>
            <w:r w:rsidR="0005506D" w:rsidRPr="00B42732">
              <w:t>apildu finansējuma piesaist</w:t>
            </w:r>
            <w:r w:rsidR="00904297">
              <w:t>i</w:t>
            </w:r>
            <w:r w:rsidR="0005506D" w:rsidRPr="00B42732">
              <w:t xml:space="preserve">: </w:t>
            </w:r>
            <w:r w:rsidR="009E6BC8">
              <w:t>LEADER/SVVA</w:t>
            </w:r>
            <w:r w:rsidR="0005506D" w:rsidRPr="00B42732">
              <w:t xml:space="preserve"> projekti bieži kalpo kā sākotnējais ieguldījums, kas piešķir projektam ticamību un stimulē piesaistīt papildu līdzekļus no citiem avotiem, piemēram, valsts fondiem, pašvaldību budžetiem, privātiem investoriem vai citiem ES fondiem</w:t>
            </w:r>
            <w:r w:rsidR="00904297">
              <w:t>; Kā k</w:t>
            </w:r>
            <w:r w:rsidR="0005506D" w:rsidRPr="00B42732">
              <w:t>opfinansējums: Vietējās kopienas vai uzņēmēji var piedalīties ar savu ieguldījumu, kas kopumā palielina projektam pieejamo finansējumu.</w:t>
            </w:r>
            <w:r w:rsidR="00904297">
              <w:t xml:space="preserve"> </w:t>
            </w:r>
            <w:r w:rsidR="0005506D" w:rsidRPr="00B42732">
              <w:t>Sociālā</w:t>
            </w:r>
            <w:r w:rsidR="00904297">
              <w:t>s</w:t>
            </w:r>
            <w:r w:rsidR="0005506D" w:rsidRPr="00B42732">
              <w:t xml:space="preserve"> sviras efekts</w:t>
            </w:r>
            <w:r w:rsidR="00904297">
              <w:t xml:space="preserve"> izpaužas kā i</w:t>
            </w:r>
            <w:r w:rsidR="0005506D" w:rsidRPr="00B42732">
              <w:t>esaistīšanās un līdzdalība: Kad viens projekts gūst panākumus, tas iedvesmo citus kopienas locekļus iesaistīties vai izstrādāt savas iniciatīvas, tādējādi veicinot aktīvāku sabiedrības līdzdalību</w:t>
            </w:r>
            <w:r w:rsidR="00904297">
              <w:t>;</w:t>
            </w:r>
            <w:r w:rsidR="0005506D" w:rsidRPr="00B42732">
              <w:t xml:space="preserve"> Veiksmīgi projekti rada tīklus starp dažādām ieinteresētajām pusēm, kas turpmāk var sadarboties pie vēl plašākiem un ietekmīgākiem projektiem.</w:t>
            </w:r>
            <w:r w:rsidR="00904297">
              <w:t xml:space="preserve"> </w:t>
            </w:r>
            <w:r w:rsidR="0005506D" w:rsidRPr="00B42732">
              <w:t>Izglītības un zināšanu sviras efekts</w:t>
            </w:r>
            <w:r w:rsidR="00904297">
              <w:t xml:space="preserve"> izpaužas kā p</w:t>
            </w:r>
            <w:r w:rsidR="0005506D" w:rsidRPr="00B42732">
              <w:t>ieredzes apmaiņa: Projektu rezultāti un pieredze tiek dalīta ne tikai lokālā, bet arī reģionālā vai starptautiskā līmenī, veicinot jaunu ideju un metožu izplatīšanos</w:t>
            </w:r>
            <w:r w:rsidR="00904297">
              <w:t xml:space="preserve">; </w:t>
            </w:r>
            <w:r w:rsidR="0005506D" w:rsidRPr="00B42732">
              <w:t>Kvalifikācijas celšan</w:t>
            </w:r>
            <w:r w:rsidR="00904297">
              <w:t>ā</w:t>
            </w:r>
            <w:r w:rsidR="0005506D" w:rsidRPr="00B42732">
              <w:t>: Projekti bieži ietver apmācības vai darbnīcas, kas palielina vietējo iedzīvotāju un uzņēmēju prasmes, kas pēc tam var tikt lietotas citos projektos vai uzņēmējdarbībā.</w:t>
            </w:r>
            <w:r w:rsidR="00904297">
              <w:t xml:space="preserve"> </w:t>
            </w:r>
            <w:r w:rsidR="0005506D" w:rsidRPr="00B42732">
              <w:t>Ekonomiskā</w:t>
            </w:r>
            <w:r w:rsidR="00904297">
              <w:t>s</w:t>
            </w:r>
            <w:r w:rsidR="0005506D" w:rsidRPr="00B42732">
              <w:t xml:space="preserve"> sviras efekts</w:t>
            </w:r>
            <w:r w:rsidR="00904297">
              <w:t xml:space="preserve"> saistāms ar d</w:t>
            </w:r>
            <w:r w:rsidR="0005506D" w:rsidRPr="00B42732">
              <w:t>arba vietu radīšan</w:t>
            </w:r>
            <w:r w:rsidR="00904297">
              <w:t>u</w:t>
            </w:r>
            <w:r w:rsidR="0005506D" w:rsidRPr="00B42732">
              <w:t>: Jauni uzņēmumi vai paplašinātie jau esošie uzņēmumi rada jaunas darba vietas, kas stimulē ekonomiku</w:t>
            </w:r>
            <w:r w:rsidR="00904297">
              <w:t xml:space="preserve">; </w:t>
            </w:r>
            <w:r w:rsidR="0005506D" w:rsidRPr="00B42732">
              <w:t>Vietējās ekonomikas stiprināšan</w:t>
            </w:r>
            <w:r w:rsidR="00904297">
              <w:t>u</w:t>
            </w:r>
            <w:r w:rsidR="0005506D" w:rsidRPr="00B42732">
              <w:t>: Projektu ieviestie uzlabojumi infrastruktūrā vai pakalpojumos var piesaistīt tūristus vai jaunas investīcijas, kas vairo ekonomisko aktivitāti.</w:t>
            </w:r>
            <w:r w:rsidR="00904297">
              <w:t xml:space="preserve"> </w:t>
            </w:r>
            <w:r w:rsidR="0005506D" w:rsidRPr="00B42732">
              <w:t>Kultūras un identitātes sviras efekts</w:t>
            </w:r>
            <w:r w:rsidR="00904297">
              <w:t xml:space="preserve"> izpaužas k</w:t>
            </w:r>
            <w:r w:rsidR="0005506D" w:rsidRPr="00B42732">
              <w:t>opienas stiprināšan</w:t>
            </w:r>
            <w:r w:rsidR="00904297">
              <w:t>ā</w:t>
            </w:r>
            <w:r w:rsidR="0005506D" w:rsidRPr="00B42732">
              <w:t>: Kultūras un sociālie projekti var stiprināt kopienas identitāti, veicināt piederības sajūtu un lepnumu par savu dzīvesvietu.</w:t>
            </w:r>
          </w:p>
        </w:tc>
      </w:tr>
      <w:tr w:rsidR="00C62C3F" w:rsidRPr="002055A3" w14:paraId="2EEB420B" w14:textId="77777777" w:rsidTr="00C27071">
        <w:trPr>
          <w:trHeight w:val="319"/>
        </w:trPr>
        <w:tc>
          <w:tcPr>
            <w:tcW w:w="14036" w:type="dxa"/>
            <w:gridSpan w:val="6"/>
            <w:shd w:val="clear" w:color="auto" w:fill="E2EFD9" w:themeFill="accent6" w:themeFillTint="33"/>
          </w:tcPr>
          <w:p w14:paraId="67512452" w14:textId="5A9C47ED" w:rsidR="00C62C3F" w:rsidRPr="002055A3" w:rsidRDefault="00C62C3F" w:rsidP="00C27071">
            <w:pPr>
              <w:rPr>
                <w:b/>
                <w:bCs/>
                <w:sz w:val="20"/>
                <w:szCs w:val="20"/>
              </w:rPr>
            </w:pPr>
            <w:r>
              <w:rPr>
                <w:b/>
                <w:bCs/>
                <w:sz w:val="20"/>
                <w:szCs w:val="20"/>
              </w:rPr>
              <w:t>Vietējās vajadzības</w:t>
            </w:r>
          </w:p>
        </w:tc>
      </w:tr>
      <w:tr w:rsidR="00571FB3" w:rsidRPr="002055A3" w14:paraId="04F5532C" w14:textId="77777777" w:rsidTr="007D1719">
        <w:trPr>
          <w:gridAfter w:val="1"/>
          <w:wAfter w:w="8" w:type="dxa"/>
          <w:trHeight w:val="363"/>
        </w:trPr>
        <w:tc>
          <w:tcPr>
            <w:tcW w:w="1847" w:type="dxa"/>
            <w:vMerge w:val="restart"/>
          </w:tcPr>
          <w:p w14:paraId="64C68734" w14:textId="1B437FA0" w:rsidR="00571FB3" w:rsidRPr="002055A3" w:rsidRDefault="00571FB3" w:rsidP="002C4536">
            <w:pPr>
              <w:rPr>
                <w:rFonts w:eastAsia="Times New Roman" w:cs="Calibri"/>
                <w:color w:val="000000"/>
                <w:kern w:val="0"/>
                <w:sz w:val="20"/>
                <w:szCs w:val="20"/>
                <w:lang w:eastAsia="lv-LV"/>
                <w14:ligatures w14:val="none"/>
              </w:rPr>
            </w:pPr>
            <w:r w:rsidRPr="001B7B2C">
              <w:rPr>
                <w:rFonts w:eastAsia="Times New Roman" w:cs="Calibri"/>
                <w:b/>
                <w:bCs/>
                <w:color w:val="000000"/>
                <w:kern w:val="0"/>
                <w:sz w:val="20"/>
                <w:szCs w:val="20"/>
                <w:lang w:eastAsia="lv-LV"/>
                <w14:ligatures w14:val="none"/>
              </w:rPr>
              <w:t xml:space="preserve">Cik lielā mērā </w:t>
            </w:r>
            <w:r w:rsidR="009E6BC8">
              <w:rPr>
                <w:rFonts w:eastAsia="Times New Roman" w:cs="Calibri"/>
                <w:b/>
                <w:bCs/>
                <w:color w:val="000000"/>
                <w:kern w:val="0"/>
                <w:sz w:val="20"/>
                <w:szCs w:val="20"/>
                <w:lang w:eastAsia="lv-LV"/>
                <w14:ligatures w14:val="none"/>
              </w:rPr>
              <w:t>LEADER/SVVA</w:t>
            </w:r>
            <w:r w:rsidRPr="001B7B2C">
              <w:rPr>
                <w:rFonts w:eastAsia="Times New Roman" w:cs="Calibri"/>
                <w:b/>
                <w:bCs/>
                <w:color w:val="000000"/>
                <w:kern w:val="0"/>
                <w:sz w:val="20"/>
                <w:szCs w:val="20"/>
                <w:lang w:eastAsia="lv-LV"/>
                <w14:ligatures w14:val="none"/>
              </w:rPr>
              <w:t xml:space="preserve"> </w:t>
            </w:r>
            <w:r w:rsidRPr="001B7B2C">
              <w:rPr>
                <w:rFonts w:eastAsia="Times New Roman" w:cs="Calibri"/>
                <w:b/>
                <w:bCs/>
                <w:color w:val="000000"/>
                <w:kern w:val="0"/>
                <w:sz w:val="20"/>
                <w:szCs w:val="20"/>
                <w:lang w:eastAsia="lv-LV"/>
                <w14:ligatures w14:val="none"/>
              </w:rPr>
              <w:lastRenderedPageBreak/>
              <w:t xml:space="preserve">stratēģija un VRG darbības atbilst konkrētām vietējām vajadzībām un teritoriālajiem </w:t>
            </w:r>
            <w:r>
              <w:rPr>
                <w:rFonts w:eastAsia="Times New Roman" w:cs="Calibri"/>
                <w:b/>
                <w:bCs/>
                <w:color w:val="000000"/>
                <w:kern w:val="0"/>
                <w:sz w:val="20"/>
                <w:szCs w:val="20"/>
                <w:lang w:eastAsia="lv-LV"/>
                <w14:ligatures w14:val="none"/>
              </w:rPr>
              <w:t xml:space="preserve"> </w:t>
            </w:r>
            <w:r w:rsidRPr="001B7B2C">
              <w:rPr>
                <w:rFonts w:eastAsia="Times New Roman" w:cs="Calibri"/>
                <w:b/>
                <w:bCs/>
                <w:color w:val="000000"/>
                <w:kern w:val="0"/>
                <w:sz w:val="20"/>
                <w:szCs w:val="20"/>
                <w:lang w:eastAsia="lv-LV"/>
                <w14:ligatures w14:val="none"/>
              </w:rPr>
              <w:t>mērķiem?</w:t>
            </w:r>
          </w:p>
        </w:tc>
        <w:tc>
          <w:tcPr>
            <w:tcW w:w="2684" w:type="dxa"/>
            <w:vMerge w:val="restart"/>
          </w:tcPr>
          <w:p w14:paraId="2F3DD2DF" w14:textId="6B7860FB" w:rsidR="00571FB3" w:rsidRPr="002055A3" w:rsidRDefault="009E6BC8"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lastRenderedPageBreak/>
              <w:t>LEADER/SVVA</w:t>
            </w:r>
            <w:r w:rsidR="00571FB3" w:rsidRPr="001B7B2C">
              <w:rPr>
                <w:rFonts w:eastAsia="Times New Roman" w:cs="Calibri"/>
                <w:color w:val="000000"/>
                <w:kern w:val="0"/>
                <w:sz w:val="20"/>
                <w:szCs w:val="20"/>
                <w:lang w:eastAsia="lv-LV"/>
                <w14:ligatures w14:val="none"/>
              </w:rPr>
              <w:t xml:space="preserve"> </w:t>
            </w:r>
            <w:r w:rsidR="00571FB3" w:rsidRPr="001B7B2C">
              <w:rPr>
                <w:rFonts w:eastAsia="Times New Roman" w:cs="Calibri"/>
                <w:i/>
                <w:iCs/>
                <w:color w:val="0000FF"/>
                <w:kern w:val="0"/>
                <w:sz w:val="20"/>
                <w:szCs w:val="20"/>
                <w:lang w:eastAsia="lv-LV"/>
                <w14:ligatures w14:val="none"/>
              </w:rPr>
              <w:t>atbilst konkrētām vietējām vajadzībām</w:t>
            </w:r>
            <w:r w:rsidR="00571FB3" w:rsidRPr="001B7B2C">
              <w:rPr>
                <w:rFonts w:eastAsia="Times New Roman" w:cs="Calibri"/>
                <w:color w:val="000000"/>
                <w:kern w:val="0"/>
                <w:sz w:val="20"/>
                <w:szCs w:val="20"/>
                <w:lang w:eastAsia="lv-LV"/>
                <w14:ligatures w14:val="none"/>
              </w:rPr>
              <w:t xml:space="preserve"> un </w:t>
            </w:r>
            <w:r w:rsidR="00571FB3" w:rsidRPr="001B7B2C">
              <w:rPr>
                <w:rFonts w:eastAsia="Times New Roman" w:cs="Calibri"/>
                <w:color w:val="000000"/>
                <w:kern w:val="0"/>
                <w:sz w:val="20"/>
                <w:szCs w:val="20"/>
                <w:lang w:eastAsia="lv-LV"/>
                <w14:ligatures w14:val="none"/>
              </w:rPr>
              <w:lastRenderedPageBreak/>
              <w:t>teritoriālajiem mērķiem, ļaujot īstenot dažādus projektu virzītāju intereses</w:t>
            </w:r>
          </w:p>
        </w:tc>
        <w:tc>
          <w:tcPr>
            <w:tcW w:w="3402" w:type="dxa"/>
          </w:tcPr>
          <w:p w14:paraId="71CF8DF3" w14:textId="4462DE44" w:rsidR="00571FB3" w:rsidRPr="00A2586E" w:rsidRDefault="00571FB3" w:rsidP="002C4536">
            <w:pPr>
              <w:rPr>
                <w:rFonts w:eastAsia="Times New Roman" w:cs="Calibri"/>
                <w:color w:val="4472C4" w:themeColor="accent1"/>
                <w:kern w:val="0"/>
                <w:sz w:val="20"/>
                <w:szCs w:val="20"/>
                <w:lang w:eastAsia="lv-LV"/>
                <w14:ligatures w14:val="none"/>
              </w:rPr>
            </w:pPr>
            <w:r w:rsidRPr="001B7B2C">
              <w:rPr>
                <w:rFonts w:eastAsia="Times New Roman" w:cs="Calibri"/>
                <w:color w:val="538135" w:themeColor="accent6" w:themeShade="BF"/>
                <w:kern w:val="0"/>
                <w:sz w:val="20"/>
                <w:szCs w:val="20"/>
                <w:lang w:eastAsia="lv-LV"/>
                <w14:ligatures w14:val="none"/>
              </w:rPr>
              <w:lastRenderedPageBreak/>
              <w:t>Projektu procentuālā daļa, kas paaugstina teritorijas resursu vērtību</w:t>
            </w:r>
          </w:p>
        </w:tc>
        <w:tc>
          <w:tcPr>
            <w:tcW w:w="3118" w:type="dxa"/>
          </w:tcPr>
          <w:p w14:paraId="4285946B" w14:textId="7095ABCF" w:rsidR="00571FB3" w:rsidRPr="002055A3" w:rsidRDefault="00571FB3"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Parāda uz kādām jomām koncentrējas projekti</w:t>
            </w:r>
          </w:p>
        </w:tc>
        <w:tc>
          <w:tcPr>
            <w:tcW w:w="2977" w:type="dxa"/>
          </w:tcPr>
          <w:p w14:paraId="199BB181" w14:textId="096385AD" w:rsidR="00571FB3" w:rsidRPr="002055A3" w:rsidRDefault="00571FB3" w:rsidP="002C4536">
            <w:pPr>
              <w:rPr>
                <w:sz w:val="20"/>
                <w:szCs w:val="20"/>
              </w:rPr>
            </w:pPr>
            <w:r w:rsidRPr="002055A3">
              <w:rPr>
                <w:sz w:val="20"/>
                <w:szCs w:val="20"/>
              </w:rPr>
              <w:t>Aptaujas respondentu vidējais vērtējums</w:t>
            </w:r>
          </w:p>
        </w:tc>
      </w:tr>
      <w:tr w:rsidR="00571FB3" w:rsidRPr="002055A3" w14:paraId="2D166D8C" w14:textId="77777777" w:rsidTr="00D16DF4">
        <w:trPr>
          <w:gridAfter w:val="1"/>
          <w:wAfter w:w="8" w:type="dxa"/>
          <w:trHeight w:val="617"/>
        </w:trPr>
        <w:tc>
          <w:tcPr>
            <w:tcW w:w="1847" w:type="dxa"/>
            <w:vMerge/>
          </w:tcPr>
          <w:p w14:paraId="7BF4E695" w14:textId="4C99EA11" w:rsidR="00571FB3" w:rsidRPr="002055A3" w:rsidRDefault="00571FB3" w:rsidP="002C4536">
            <w:pPr>
              <w:rPr>
                <w:color w:val="FF0000"/>
                <w:sz w:val="20"/>
                <w:szCs w:val="20"/>
              </w:rPr>
            </w:pPr>
          </w:p>
        </w:tc>
        <w:tc>
          <w:tcPr>
            <w:tcW w:w="2684" w:type="dxa"/>
            <w:vMerge/>
          </w:tcPr>
          <w:p w14:paraId="7D3ED2D1" w14:textId="0FA7E41B" w:rsidR="00571FB3" w:rsidRPr="002055A3" w:rsidRDefault="00571FB3" w:rsidP="002C4536">
            <w:pPr>
              <w:rPr>
                <w:color w:val="FF0000"/>
                <w:sz w:val="20"/>
                <w:szCs w:val="20"/>
              </w:rPr>
            </w:pPr>
          </w:p>
        </w:tc>
        <w:tc>
          <w:tcPr>
            <w:tcW w:w="3402" w:type="dxa"/>
          </w:tcPr>
          <w:p w14:paraId="6E2AA352" w14:textId="3A073109" w:rsidR="00571FB3" w:rsidRPr="002055A3" w:rsidRDefault="00571FB3" w:rsidP="002C4536">
            <w:pPr>
              <w:rPr>
                <w:color w:val="0070C0"/>
                <w:sz w:val="20"/>
                <w:szCs w:val="20"/>
              </w:rPr>
            </w:pPr>
            <w:r w:rsidRPr="001B7B2C">
              <w:rPr>
                <w:rFonts w:eastAsia="Times New Roman" w:cs="Calibri"/>
                <w:color w:val="538135" w:themeColor="accent6" w:themeShade="BF"/>
                <w:kern w:val="0"/>
                <w:sz w:val="20"/>
                <w:szCs w:val="20"/>
                <w:lang w:eastAsia="lv-LV"/>
                <w14:ligatures w14:val="none"/>
              </w:rPr>
              <w:t>Projekt</w:t>
            </w:r>
            <w:r w:rsidR="00C20B57">
              <w:rPr>
                <w:rFonts w:eastAsia="Times New Roman" w:cs="Calibri"/>
                <w:color w:val="538135" w:themeColor="accent6" w:themeShade="BF"/>
                <w:kern w:val="0"/>
                <w:sz w:val="20"/>
                <w:szCs w:val="20"/>
                <w:lang w:eastAsia="lv-LV"/>
                <w14:ligatures w14:val="none"/>
              </w:rPr>
              <w:t>u ietekmes vērtējums</w:t>
            </w:r>
            <w:r w:rsidRPr="001B7B2C">
              <w:rPr>
                <w:rFonts w:eastAsia="Times New Roman" w:cs="Calibri"/>
                <w:color w:val="538135" w:themeColor="accent6" w:themeShade="BF"/>
                <w:kern w:val="0"/>
                <w:sz w:val="20"/>
                <w:szCs w:val="20"/>
                <w:lang w:eastAsia="lv-LV"/>
                <w14:ligatures w14:val="none"/>
              </w:rPr>
              <w:t>, kas dod labumu sabiedrībai un nostiprina kopienas identitāti</w:t>
            </w:r>
          </w:p>
        </w:tc>
        <w:tc>
          <w:tcPr>
            <w:tcW w:w="3118" w:type="dxa"/>
          </w:tcPr>
          <w:p w14:paraId="74C86351" w14:textId="4BAAEDAD" w:rsidR="00571FB3" w:rsidRPr="009654F9" w:rsidRDefault="00571FB3"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Parāda, kādi ir projektu ieguvumi sabiedrībai</w:t>
            </w:r>
          </w:p>
        </w:tc>
        <w:tc>
          <w:tcPr>
            <w:tcW w:w="2977" w:type="dxa"/>
          </w:tcPr>
          <w:p w14:paraId="4697153C" w14:textId="24C2F76D" w:rsidR="00571FB3" w:rsidRPr="002055A3" w:rsidRDefault="00571FB3" w:rsidP="002C4536">
            <w:pPr>
              <w:rPr>
                <w:sz w:val="20"/>
                <w:szCs w:val="20"/>
              </w:rPr>
            </w:pPr>
            <w:r w:rsidRPr="002055A3">
              <w:rPr>
                <w:sz w:val="20"/>
                <w:szCs w:val="20"/>
              </w:rPr>
              <w:t>Aptaujas respondentu vidējais vērtējums</w:t>
            </w:r>
            <w:r w:rsidR="00C20B57">
              <w:rPr>
                <w:sz w:val="20"/>
                <w:szCs w:val="20"/>
              </w:rPr>
              <w:t>, fokusgrupa</w:t>
            </w:r>
          </w:p>
        </w:tc>
      </w:tr>
      <w:tr w:rsidR="00571FB3" w:rsidRPr="002055A3" w14:paraId="37E309ED" w14:textId="77777777" w:rsidTr="00462A66">
        <w:trPr>
          <w:gridAfter w:val="1"/>
          <w:wAfter w:w="8" w:type="dxa"/>
          <w:trHeight w:val="517"/>
        </w:trPr>
        <w:tc>
          <w:tcPr>
            <w:tcW w:w="1847" w:type="dxa"/>
            <w:vMerge/>
          </w:tcPr>
          <w:p w14:paraId="7172FE93" w14:textId="77777777" w:rsidR="00571FB3" w:rsidRPr="002055A3" w:rsidRDefault="00571FB3" w:rsidP="002C4536">
            <w:pPr>
              <w:rPr>
                <w:color w:val="FF0000"/>
                <w:sz w:val="20"/>
                <w:szCs w:val="20"/>
              </w:rPr>
            </w:pPr>
          </w:p>
        </w:tc>
        <w:tc>
          <w:tcPr>
            <w:tcW w:w="2684" w:type="dxa"/>
            <w:vMerge/>
          </w:tcPr>
          <w:p w14:paraId="639D479C" w14:textId="77777777" w:rsidR="00571FB3" w:rsidRPr="002055A3" w:rsidRDefault="00571FB3" w:rsidP="002C4536">
            <w:pPr>
              <w:rPr>
                <w:color w:val="FF0000"/>
                <w:sz w:val="20"/>
                <w:szCs w:val="20"/>
              </w:rPr>
            </w:pPr>
          </w:p>
        </w:tc>
        <w:tc>
          <w:tcPr>
            <w:tcW w:w="3402" w:type="dxa"/>
          </w:tcPr>
          <w:p w14:paraId="23D10F67" w14:textId="01B6695C" w:rsidR="00571FB3" w:rsidRPr="001B7B2C" w:rsidRDefault="00571FB3" w:rsidP="002C4536">
            <w:pPr>
              <w:rPr>
                <w:rFonts w:eastAsia="Times New Roman" w:cs="Calibri"/>
                <w:color w:val="538135" w:themeColor="accent6" w:themeShade="BF"/>
                <w:kern w:val="0"/>
                <w:sz w:val="20"/>
                <w:szCs w:val="20"/>
                <w:lang w:eastAsia="lv-LV"/>
                <w14:ligatures w14:val="none"/>
              </w:rPr>
            </w:pPr>
            <w:r w:rsidRPr="00D16DF4">
              <w:rPr>
                <w:color w:val="4472C4" w:themeColor="accent1"/>
                <w:sz w:val="20"/>
                <w:szCs w:val="20"/>
              </w:rPr>
              <w:t>Dažāda veida projektu iesniedzēju īstenoto projektu skaits un īpatsvars</w:t>
            </w:r>
          </w:p>
        </w:tc>
        <w:tc>
          <w:tcPr>
            <w:tcW w:w="3118" w:type="dxa"/>
          </w:tcPr>
          <w:p w14:paraId="2648B331" w14:textId="7CD7AD80" w:rsidR="00571FB3" w:rsidRDefault="00571FB3"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Parāda, kādas intereses tiek pārstāvētas projektos</w:t>
            </w:r>
          </w:p>
        </w:tc>
        <w:tc>
          <w:tcPr>
            <w:tcW w:w="2977" w:type="dxa"/>
          </w:tcPr>
          <w:p w14:paraId="4E0F314C" w14:textId="56DA1569" w:rsidR="00571FB3" w:rsidRPr="002055A3" w:rsidRDefault="00571FB3" w:rsidP="002C4536">
            <w:pPr>
              <w:rPr>
                <w:sz w:val="20"/>
                <w:szCs w:val="20"/>
              </w:rPr>
            </w:pPr>
            <w:r>
              <w:rPr>
                <w:sz w:val="20"/>
                <w:szCs w:val="20"/>
              </w:rPr>
              <w:t>Īstenošanas regulas VII pielikums</w:t>
            </w:r>
          </w:p>
        </w:tc>
      </w:tr>
      <w:tr w:rsidR="00571FB3" w:rsidRPr="002055A3" w14:paraId="78A83340" w14:textId="77777777" w:rsidTr="00462A66">
        <w:trPr>
          <w:gridAfter w:val="1"/>
          <w:wAfter w:w="8" w:type="dxa"/>
          <w:trHeight w:val="517"/>
        </w:trPr>
        <w:tc>
          <w:tcPr>
            <w:tcW w:w="1847" w:type="dxa"/>
            <w:vMerge/>
          </w:tcPr>
          <w:p w14:paraId="64BE9D47" w14:textId="77777777" w:rsidR="00571FB3" w:rsidRPr="002055A3" w:rsidRDefault="00571FB3" w:rsidP="002C4536">
            <w:pPr>
              <w:rPr>
                <w:color w:val="FF0000"/>
                <w:sz w:val="20"/>
                <w:szCs w:val="20"/>
              </w:rPr>
            </w:pPr>
          </w:p>
        </w:tc>
        <w:tc>
          <w:tcPr>
            <w:tcW w:w="2684" w:type="dxa"/>
            <w:vMerge/>
          </w:tcPr>
          <w:p w14:paraId="7FA492EB" w14:textId="77777777" w:rsidR="00571FB3" w:rsidRPr="002055A3" w:rsidRDefault="00571FB3" w:rsidP="002C4536">
            <w:pPr>
              <w:rPr>
                <w:color w:val="FF0000"/>
                <w:sz w:val="20"/>
                <w:szCs w:val="20"/>
              </w:rPr>
            </w:pPr>
          </w:p>
        </w:tc>
        <w:tc>
          <w:tcPr>
            <w:tcW w:w="3402" w:type="dxa"/>
          </w:tcPr>
          <w:p w14:paraId="67A53150" w14:textId="40FE9623" w:rsidR="00571FB3" w:rsidRPr="00D16DF4" w:rsidRDefault="00571FB3" w:rsidP="002C4536">
            <w:pPr>
              <w:rPr>
                <w:color w:val="4472C4" w:themeColor="accent1"/>
                <w:sz w:val="20"/>
                <w:szCs w:val="20"/>
              </w:rPr>
            </w:pPr>
            <w:r w:rsidRPr="00D16DF4">
              <w:rPr>
                <w:color w:val="4472C4" w:themeColor="accent1"/>
                <w:sz w:val="20"/>
                <w:szCs w:val="20"/>
              </w:rPr>
              <w:t>SVVA Stratēģijās noteikto vajadzību īstenošanā iesaistīto projektu skaits</w:t>
            </w:r>
          </w:p>
        </w:tc>
        <w:tc>
          <w:tcPr>
            <w:tcW w:w="3118" w:type="dxa"/>
          </w:tcPr>
          <w:p w14:paraId="4761B24A" w14:textId="529FBD0B" w:rsidR="00571FB3" w:rsidRDefault="00571FB3"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Parāda uz kādām jomām ir orientēti projekti</w:t>
            </w:r>
          </w:p>
        </w:tc>
        <w:tc>
          <w:tcPr>
            <w:tcW w:w="2977" w:type="dxa"/>
          </w:tcPr>
          <w:p w14:paraId="0A018DC3" w14:textId="74004030" w:rsidR="00571FB3" w:rsidRDefault="00571FB3" w:rsidP="002C4536">
            <w:pPr>
              <w:rPr>
                <w:sz w:val="20"/>
                <w:szCs w:val="20"/>
              </w:rPr>
            </w:pPr>
            <w:r>
              <w:rPr>
                <w:sz w:val="20"/>
                <w:szCs w:val="20"/>
              </w:rPr>
              <w:t>Īstenošanas regulas VII pielikums</w:t>
            </w:r>
          </w:p>
        </w:tc>
      </w:tr>
      <w:tr w:rsidR="00571FB3" w:rsidRPr="002055A3" w14:paraId="444A65CD" w14:textId="77777777" w:rsidTr="00462A66">
        <w:trPr>
          <w:gridAfter w:val="1"/>
          <w:wAfter w:w="8" w:type="dxa"/>
          <w:trHeight w:val="517"/>
        </w:trPr>
        <w:tc>
          <w:tcPr>
            <w:tcW w:w="1847" w:type="dxa"/>
            <w:vMerge/>
          </w:tcPr>
          <w:p w14:paraId="5B9715FB" w14:textId="77777777" w:rsidR="00571FB3" w:rsidRPr="002055A3" w:rsidRDefault="00571FB3" w:rsidP="002C4536">
            <w:pPr>
              <w:rPr>
                <w:color w:val="FF0000"/>
                <w:sz w:val="20"/>
                <w:szCs w:val="20"/>
              </w:rPr>
            </w:pPr>
          </w:p>
        </w:tc>
        <w:tc>
          <w:tcPr>
            <w:tcW w:w="2684" w:type="dxa"/>
            <w:vMerge/>
          </w:tcPr>
          <w:p w14:paraId="4E33170C" w14:textId="77777777" w:rsidR="00571FB3" w:rsidRPr="002055A3" w:rsidRDefault="00571FB3" w:rsidP="002C4536">
            <w:pPr>
              <w:rPr>
                <w:color w:val="FF0000"/>
                <w:sz w:val="20"/>
                <w:szCs w:val="20"/>
              </w:rPr>
            </w:pPr>
          </w:p>
        </w:tc>
        <w:tc>
          <w:tcPr>
            <w:tcW w:w="3402" w:type="dxa"/>
          </w:tcPr>
          <w:p w14:paraId="19081189" w14:textId="3126E963" w:rsidR="00571FB3" w:rsidRPr="00D16DF4" w:rsidRDefault="00571FB3" w:rsidP="002C4536">
            <w:pPr>
              <w:rPr>
                <w:color w:val="4472C4" w:themeColor="accent1"/>
                <w:sz w:val="20"/>
                <w:szCs w:val="20"/>
              </w:rPr>
            </w:pPr>
            <w:r w:rsidRPr="00D16DF4">
              <w:rPr>
                <w:color w:val="4472C4" w:themeColor="accent1"/>
                <w:sz w:val="20"/>
                <w:szCs w:val="20"/>
              </w:rPr>
              <w:t>SVVA stratēģijas ietvaros realizēti vietējās ekonomikas stiprināšanas projekti ar ELFLA</w:t>
            </w:r>
            <w:r>
              <w:rPr>
                <w:color w:val="4472C4" w:themeColor="accent1"/>
                <w:sz w:val="20"/>
                <w:szCs w:val="20"/>
              </w:rPr>
              <w:t>/ EJZAF</w:t>
            </w:r>
            <w:r w:rsidRPr="00D16DF4">
              <w:rPr>
                <w:color w:val="4472C4" w:themeColor="accent1"/>
                <w:sz w:val="20"/>
                <w:szCs w:val="20"/>
              </w:rPr>
              <w:t xml:space="preserve"> atbalstu</w:t>
            </w:r>
          </w:p>
        </w:tc>
        <w:tc>
          <w:tcPr>
            <w:tcW w:w="3118" w:type="dxa"/>
          </w:tcPr>
          <w:p w14:paraId="65957701" w14:textId="67481500" w:rsidR="00571FB3" w:rsidRDefault="00D51823"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Projektu skaits pa nozarēm un fondiem</w:t>
            </w:r>
          </w:p>
        </w:tc>
        <w:tc>
          <w:tcPr>
            <w:tcW w:w="2977" w:type="dxa"/>
          </w:tcPr>
          <w:p w14:paraId="32035115" w14:textId="7D4A339E" w:rsidR="00571FB3" w:rsidRDefault="00571FB3" w:rsidP="002C4536">
            <w:pPr>
              <w:rPr>
                <w:sz w:val="20"/>
                <w:szCs w:val="20"/>
              </w:rPr>
            </w:pPr>
            <w:r w:rsidRPr="002055A3">
              <w:rPr>
                <w:sz w:val="20"/>
                <w:szCs w:val="20"/>
              </w:rPr>
              <w:t>VRG administrācijas ikgadējā ziņojuma vērtējums</w:t>
            </w:r>
          </w:p>
        </w:tc>
      </w:tr>
      <w:tr w:rsidR="00571FB3" w:rsidRPr="002055A3" w14:paraId="381B343A" w14:textId="77777777" w:rsidTr="00462A66">
        <w:trPr>
          <w:gridAfter w:val="1"/>
          <w:wAfter w:w="8" w:type="dxa"/>
          <w:trHeight w:val="517"/>
        </w:trPr>
        <w:tc>
          <w:tcPr>
            <w:tcW w:w="1847" w:type="dxa"/>
            <w:vMerge/>
          </w:tcPr>
          <w:p w14:paraId="42250F79" w14:textId="77777777" w:rsidR="00571FB3" w:rsidRPr="002055A3" w:rsidRDefault="00571FB3" w:rsidP="002C4536">
            <w:pPr>
              <w:rPr>
                <w:color w:val="FF0000"/>
                <w:sz w:val="20"/>
                <w:szCs w:val="20"/>
              </w:rPr>
            </w:pPr>
          </w:p>
        </w:tc>
        <w:tc>
          <w:tcPr>
            <w:tcW w:w="2684" w:type="dxa"/>
            <w:vMerge/>
          </w:tcPr>
          <w:p w14:paraId="22CF65A8" w14:textId="77777777" w:rsidR="00571FB3" w:rsidRPr="002055A3" w:rsidRDefault="00571FB3" w:rsidP="002C4536">
            <w:pPr>
              <w:rPr>
                <w:color w:val="FF0000"/>
                <w:sz w:val="20"/>
                <w:szCs w:val="20"/>
              </w:rPr>
            </w:pPr>
          </w:p>
        </w:tc>
        <w:tc>
          <w:tcPr>
            <w:tcW w:w="3402" w:type="dxa"/>
          </w:tcPr>
          <w:p w14:paraId="097BA990" w14:textId="5BFA2122" w:rsidR="00571FB3" w:rsidRPr="00D16DF4" w:rsidRDefault="00571FB3" w:rsidP="002C4536">
            <w:pPr>
              <w:rPr>
                <w:color w:val="4472C4" w:themeColor="accent1"/>
                <w:sz w:val="20"/>
                <w:szCs w:val="20"/>
              </w:rPr>
            </w:pPr>
            <w:r w:rsidRPr="00DB5BF6">
              <w:rPr>
                <w:rFonts w:eastAsia="Times New Roman" w:cs="Calibri"/>
                <w:color w:val="FF0000"/>
                <w:kern w:val="0"/>
                <w:sz w:val="20"/>
                <w:szCs w:val="20"/>
                <w:lang w:eastAsia="lv-LV"/>
                <w14:ligatures w14:val="none"/>
              </w:rPr>
              <w:t>Kvalitatīvs</w:t>
            </w:r>
            <w:r>
              <w:rPr>
                <w:rFonts w:eastAsia="Times New Roman" w:cs="Calibri"/>
                <w:color w:val="FF0000"/>
                <w:kern w:val="0"/>
                <w:sz w:val="20"/>
                <w:szCs w:val="20"/>
                <w:lang w:eastAsia="lv-LV"/>
                <w14:ligatures w14:val="none"/>
              </w:rPr>
              <w:t xml:space="preserve"> </w:t>
            </w:r>
            <w:r w:rsidRPr="00DB5BF6">
              <w:rPr>
                <w:rFonts w:eastAsia="Times New Roman" w:cs="Calibri"/>
                <w:color w:val="FF0000"/>
                <w:kern w:val="0"/>
                <w:sz w:val="20"/>
                <w:szCs w:val="20"/>
                <w:lang w:eastAsia="lv-LV"/>
                <w14:ligatures w14:val="none"/>
              </w:rPr>
              <w:t>vērtējums</w:t>
            </w:r>
            <w:r>
              <w:rPr>
                <w:rFonts w:eastAsia="Times New Roman" w:cs="Calibri"/>
                <w:color w:val="FF0000"/>
                <w:kern w:val="0"/>
                <w:sz w:val="20"/>
                <w:szCs w:val="20"/>
                <w:lang w:eastAsia="lv-LV"/>
                <w14:ligatures w14:val="none"/>
              </w:rPr>
              <w:t xml:space="preserve"> par </w:t>
            </w:r>
            <w:r w:rsidR="009E6BC8">
              <w:rPr>
                <w:rFonts w:eastAsia="Times New Roman" w:cs="Calibri"/>
                <w:color w:val="FF0000"/>
                <w:kern w:val="0"/>
                <w:sz w:val="20"/>
                <w:szCs w:val="20"/>
                <w:lang w:eastAsia="lv-LV"/>
                <w14:ligatures w14:val="none"/>
              </w:rPr>
              <w:t>LEADER/SVVA</w:t>
            </w:r>
            <w:r>
              <w:rPr>
                <w:rFonts w:eastAsia="Times New Roman" w:cs="Calibri"/>
                <w:color w:val="FF0000"/>
                <w:kern w:val="0"/>
                <w:sz w:val="20"/>
                <w:szCs w:val="20"/>
                <w:lang w:eastAsia="lv-LV"/>
                <w14:ligatures w14:val="none"/>
              </w:rPr>
              <w:t xml:space="preserve"> atbilstību</w:t>
            </w:r>
            <w:r w:rsidRPr="00DB5BF6">
              <w:rPr>
                <w:rFonts w:eastAsia="Times New Roman" w:cs="Calibri"/>
                <w:color w:val="FF0000"/>
                <w:kern w:val="0"/>
                <w:sz w:val="20"/>
                <w:szCs w:val="20"/>
                <w:lang w:eastAsia="lv-LV"/>
                <w14:ligatures w14:val="none"/>
              </w:rPr>
              <w:t xml:space="preserve"> vietēj</w:t>
            </w:r>
            <w:r>
              <w:rPr>
                <w:rFonts w:eastAsia="Times New Roman" w:cs="Calibri"/>
                <w:color w:val="FF0000"/>
                <w:kern w:val="0"/>
                <w:sz w:val="20"/>
                <w:szCs w:val="20"/>
                <w:lang w:eastAsia="lv-LV"/>
                <w14:ligatures w14:val="none"/>
              </w:rPr>
              <w:t xml:space="preserve">ām </w:t>
            </w:r>
            <w:r w:rsidRPr="00DB5BF6">
              <w:rPr>
                <w:rFonts w:eastAsia="Times New Roman" w:cs="Calibri"/>
                <w:color w:val="FF0000"/>
                <w:kern w:val="0"/>
                <w:sz w:val="20"/>
                <w:szCs w:val="20"/>
                <w:lang w:eastAsia="lv-LV"/>
                <w14:ligatures w14:val="none"/>
              </w:rPr>
              <w:t>vajadzīb</w:t>
            </w:r>
            <w:r>
              <w:rPr>
                <w:rFonts w:eastAsia="Times New Roman" w:cs="Calibri"/>
                <w:color w:val="FF0000"/>
                <w:kern w:val="0"/>
                <w:sz w:val="20"/>
                <w:szCs w:val="20"/>
                <w:lang w:eastAsia="lv-LV"/>
                <w14:ligatures w14:val="none"/>
              </w:rPr>
              <w:t>ām</w:t>
            </w:r>
            <w:r w:rsidRPr="00DB5BF6">
              <w:rPr>
                <w:rFonts w:eastAsia="Times New Roman" w:cs="Calibri"/>
                <w:color w:val="FF0000"/>
                <w:kern w:val="0"/>
                <w:sz w:val="20"/>
                <w:szCs w:val="20"/>
                <w:lang w:eastAsia="lv-LV"/>
                <w14:ligatures w14:val="none"/>
              </w:rPr>
              <w:t xml:space="preserve"> </w:t>
            </w:r>
          </w:p>
        </w:tc>
        <w:tc>
          <w:tcPr>
            <w:tcW w:w="3118" w:type="dxa"/>
          </w:tcPr>
          <w:p w14:paraId="6824B062" w14:textId="46F7400E" w:rsidR="00571FB3" w:rsidRDefault="00571FB3"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Parāda, kā stratēģija un VRG darbības atbalsta vietējās vajadzības</w:t>
            </w:r>
          </w:p>
        </w:tc>
        <w:tc>
          <w:tcPr>
            <w:tcW w:w="2977" w:type="dxa"/>
          </w:tcPr>
          <w:p w14:paraId="628F8CD8" w14:textId="0ACBA623" w:rsidR="00571FB3" w:rsidRPr="002055A3" w:rsidRDefault="00571FB3" w:rsidP="002C4536">
            <w:pPr>
              <w:rPr>
                <w:sz w:val="20"/>
                <w:szCs w:val="20"/>
              </w:rPr>
            </w:pPr>
            <w:r w:rsidRPr="00547482">
              <w:rPr>
                <w:sz w:val="20"/>
                <w:szCs w:val="20"/>
              </w:rPr>
              <w:t xml:space="preserve">Fokusgrupās notikušo jautājumu apspriešanas </w:t>
            </w:r>
            <w:r>
              <w:rPr>
                <w:sz w:val="20"/>
                <w:szCs w:val="20"/>
              </w:rPr>
              <w:t xml:space="preserve">un/vai interviju </w:t>
            </w:r>
            <w:r w:rsidRPr="00547482">
              <w:rPr>
                <w:sz w:val="20"/>
                <w:szCs w:val="20"/>
              </w:rPr>
              <w:t>rezultāts</w:t>
            </w:r>
          </w:p>
        </w:tc>
      </w:tr>
      <w:tr w:rsidR="00572667" w:rsidRPr="002055A3" w14:paraId="28B290A7" w14:textId="77777777" w:rsidTr="00FD40E1">
        <w:trPr>
          <w:gridAfter w:val="1"/>
          <w:wAfter w:w="8" w:type="dxa"/>
          <w:trHeight w:val="517"/>
        </w:trPr>
        <w:tc>
          <w:tcPr>
            <w:tcW w:w="14028" w:type="dxa"/>
            <w:gridSpan w:val="5"/>
          </w:tcPr>
          <w:p w14:paraId="4102EFB4" w14:textId="6C70334E" w:rsidR="00572667" w:rsidRPr="0005506D" w:rsidRDefault="00572667" w:rsidP="002C4536">
            <w:r>
              <w:rPr>
                <w:rFonts w:eastAsia="Times New Roman" w:cs="Calibri"/>
                <w:b/>
                <w:bCs/>
                <w:color w:val="000000"/>
                <w:kern w:val="0"/>
                <w:sz w:val="20"/>
                <w:szCs w:val="20"/>
                <w:lang w:eastAsia="lv-LV"/>
                <w14:ligatures w14:val="none"/>
              </w:rPr>
              <w:t>Atbilstība vietējām vajadzīb</w:t>
            </w:r>
            <w:r w:rsidR="00D06EEF">
              <w:rPr>
                <w:rFonts w:eastAsia="Times New Roman" w:cs="Calibri"/>
                <w:b/>
                <w:bCs/>
                <w:color w:val="000000"/>
                <w:kern w:val="0"/>
                <w:sz w:val="20"/>
                <w:szCs w:val="20"/>
                <w:lang w:eastAsia="lv-LV"/>
                <w14:ligatures w14:val="none"/>
              </w:rPr>
              <w:t>ām</w:t>
            </w:r>
            <w:r>
              <w:rPr>
                <w:rFonts w:eastAsia="Times New Roman" w:cs="Calibri"/>
                <w:b/>
                <w:bCs/>
                <w:color w:val="000000"/>
                <w:kern w:val="0"/>
                <w:sz w:val="20"/>
                <w:szCs w:val="20"/>
                <w:lang w:eastAsia="lv-LV"/>
                <w14:ligatures w14:val="none"/>
              </w:rPr>
              <w:t xml:space="preserve"> </w:t>
            </w:r>
            <w:r w:rsidR="0005506D" w:rsidRPr="0044219F">
              <w:t>ļauj vietējām kopienām radoši un efektīvi risināt savas problēmas, izmantojot Eiropas Savienības atbalstu un vietējo zināšanu bāzi.</w:t>
            </w:r>
            <w:r w:rsidR="0005506D">
              <w:t xml:space="preserve"> Vietējās vajadzības saistāmas ar v</w:t>
            </w:r>
            <w:r w:rsidR="0005506D" w:rsidRPr="0044219F">
              <w:t>ietēj</w:t>
            </w:r>
            <w:r w:rsidR="0005506D">
              <w:t>o</w:t>
            </w:r>
            <w:r w:rsidR="0005506D" w:rsidRPr="0044219F">
              <w:t xml:space="preserve"> līdzdalīb</w:t>
            </w:r>
            <w:r w:rsidR="0005506D">
              <w:t>u</w:t>
            </w:r>
            <w:r w:rsidR="0005506D" w:rsidRPr="0044219F">
              <w:t xml:space="preserve"> un iniciatīv</w:t>
            </w:r>
            <w:r w:rsidR="0005506D">
              <w:t>u</w:t>
            </w:r>
            <w:r w:rsidR="0005506D" w:rsidRPr="0044219F">
              <w:t xml:space="preserve">: </w:t>
            </w:r>
            <w:r w:rsidR="009E6BC8">
              <w:t>LEADER/SVVA</w:t>
            </w:r>
            <w:r w:rsidR="0005506D" w:rsidRPr="0044219F">
              <w:t xml:space="preserve"> pieeja veicina vietējo iedzīvotāju iesaistīšanos savas teritorijas attīstības procesos, ļaujot pašiem noteikt attīstības virzienus un risināt aktuālās problēmas. Tas veicina piederības sajūtu un lepnumu par savu teritoriju</w:t>
            </w:r>
            <w:r w:rsidR="0005506D">
              <w:t xml:space="preserve">; </w:t>
            </w:r>
            <w:r w:rsidR="0005506D" w:rsidRPr="0044219F">
              <w:t>Ekonomisk</w:t>
            </w:r>
            <w:r w:rsidR="0005506D">
              <w:t>o</w:t>
            </w:r>
            <w:r w:rsidR="0005506D" w:rsidRPr="0044219F">
              <w:t xml:space="preserve"> attīstīb</w:t>
            </w:r>
            <w:r w:rsidR="0005506D">
              <w:t>u</w:t>
            </w:r>
            <w:r w:rsidR="0005506D" w:rsidRPr="0044219F">
              <w:t>: Atbalsts tiek sniegts vietējo uzņēmējdarbību iniciatīvām, kas var ietvert jaunu uzņēmumu veidošanu, esošo uzņēmumu attīstību, kā arī lauksaimniecības produktu pārstrādi un mājražošanu. Tas veicina ekonomisko izaugsmi vietējā līmenī, radot jaunas darbavietas un dažādojot ekonomikas bāzi</w:t>
            </w:r>
            <w:r w:rsidR="0005506D">
              <w:t xml:space="preserve">; </w:t>
            </w:r>
            <w:r w:rsidR="0005506D" w:rsidRPr="0044219F">
              <w:t>Sociāl</w:t>
            </w:r>
            <w:r w:rsidR="0005506D">
              <w:t>o</w:t>
            </w:r>
            <w:r w:rsidR="0005506D" w:rsidRPr="0044219F">
              <w:t xml:space="preserve"> aktivitāt</w:t>
            </w:r>
            <w:r w:rsidR="0005506D">
              <w:t>i</w:t>
            </w:r>
            <w:r w:rsidR="0005506D" w:rsidRPr="0044219F">
              <w:t xml:space="preserve"> un infrastruktūr</w:t>
            </w:r>
            <w:r w:rsidR="0005506D">
              <w:t>u</w:t>
            </w:r>
            <w:r w:rsidR="0005506D" w:rsidRPr="0044219F">
              <w:t>: Stratēģijas bieži ietver projektus, kas uzlabo sabiedrisko infrastruktūru, piemēram, vietējo ceļu sakārtošanu, publisko telpu uzlabošanu, kas veicina sabiedriskā labuma projektus un dažādo kopienas aktivitātes</w:t>
            </w:r>
            <w:r w:rsidR="0005506D">
              <w:t xml:space="preserve">; </w:t>
            </w:r>
            <w:r w:rsidR="0005506D" w:rsidRPr="0044219F">
              <w:t>Ilgtspējīg</w:t>
            </w:r>
            <w:r w:rsidR="0005506D">
              <w:t>u</w:t>
            </w:r>
            <w:r w:rsidR="0005506D" w:rsidRPr="0044219F">
              <w:t xml:space="preserve"> attīstīb</w:t>
            </w:r>
            <w:r w:rsidR="0005506D">
              <w:t>u</w:t>
            </w:r>
            <w:r w:rsidR="0005506D" w:rsidRPr="0044219F">
              <w:t xml:space="preserve">: </w:t>
            </w:r>
            <w:r w:rsidR="009E6BC8">
              <w:t>LEADER/SVVA</w:t>
            </w:r>
            <w:r w:rsidR="0005506D" w:rsidRPr="0044219F">
              <w:t xml:space="preserve"> stratēģijas ir orientētas uz ilgtspējīgu attīstību, veicinot vides saglabāšanu, resursu efektīvu izmantošanu un inovatīvu pieeju risinājumiem. Tas ietver arī pieejas uzlabošanu piekrastes un lauku teritorijām, veicinot zilās ekonomikas attīstību</w:t>
            </w:r>
            <w:r w:rsidR="0005506D">
              <w:t xml:space="preserve">; </w:t>
            </w:r>
            <w:r w:rsidR="0005506D" w:rsidRPr="0044219F">
              <w:t>Sadarbīb</w:t>
            </w:r>
            <w:r w:rsidR="0005506D">
              <w:t>u</w:t>
            </w:r>
            <w:r w:rsidR="0005506D" w:rsidRPr="0044219F">
              <w:t xml:space="preserve"> un tīklošan</w:t>
            </w:r>
            <w:r w:rsidR="0005506D">
              <w:t>o</w:t>
            </w:r>
            <w:r w:rsidR="0005506D" w:rsidRPr="0044219F">
              <w:t>s: Veidojas sadarbība starp dažādām vietējām grupām, pašvaldībām, uzņēmējiem un nevalstiskajām organizācijām, kas var nodrošināt lielāku atbalstu projektiem un idejām. Tīklošanās arī notiek reģionālā, valsts un Eiropas līmenī, veicinot pieredzes apmaiņu un jaunu ideju radīšanu</w:t>
            </w:r>
            <w:r w:rsidR="0005506D">
              <w:t>; D</w:t>
            </w:r>
            <w:r w:rsidR="0005506D" w:rsidRPr="0044219F">
              <w:t xml:space="preserve">zīves </w:t>
            </w:r>
            <w:r w:rsidR="0005506D">
              <w:t xml:space="preserve">kvalitātes </w:t>
            </w:r>
            <w:r w:rsidR="0005506D" w:rsidRPr="0044219F">
              <w:t>uzlabošan</w:t>
            </w:r>
            <w:r w:rsidR="0005506D">
              <w:t>u</w:t>
            </w:r>
            <w:r w:rsidR="0005506D" w:rsidRPr="0044219F">
              <w:t xml:space="preserve">: </w:t>
            </w:r>
            <w:r w:rsidR="009E6BC8">
              <w:t>LEADER/SVVA</w:t>
            </w:r>
            <w:r w:rsidR="0005506D" w:rsidRPr="0044219F">
              <w:t xml:space="preserve"> stratēģiju īstenošana tiecas uzlabot dzīves kvalitāti vietējās kopienās, piedāvājot plašāku pakalpojumu pieejamību, atbalstu izglītībai, kultūrai un sportam, kā arī veicinot sociālo integrāciju un vienlīdzību.</w:t>
            </w:r>
          </w:p>
        </w:tc>
      </w:tr>
      <w:tr w:rsidR="00BA7027" w:rsidRPr="002055A3" w14:paraId="78D70F0B" w14:textId="77777777" w:rsidTr="00C27071">
        <w:trPr>
          <w:trHeight w:val="319"/>
        </w:trPr>
        <w:tc>
          <w:tcPr>
            <w:tcW w:w="14036" w:type="dxa"/>
            <w:gridSpan w:val="6"/>
            <w:shd w:val="clear" w:color="auto" w:fill="E2EFD9" w:themeFill="accent6" w:themeFillTint="33"/>
          </w:tcPr>
          <w:p w14:paraId="52F41504" w14:textId="7A80D8F0" w:rsidR="00BA7027" w:rsidRPr="002055A3" w:rsidRDefault="00BA7027" w:rsidP="00C27071">
            <w:pPr>
              <w:rPr>
                <w:b/>
                <w:bCs/>
                <w:sz w:val="20"/>
                <w:szCs w:val="20"/>
              </w:rPr>
            </w:pPr>
            <w:r>
              <w:rPr>
                <w:b/>
                <w:bCs/>
                <w:sz w:val="20"/>
                <w:szCs w:val="20"/>
              </w:rPr>
              <w:t>Inovācijas</w:t>
            </w:r>
          </w:p>
        </w:tc>
      </w:tr>
      <w:tr w:rsidR="006D4829" w:rsidRPr="002055A3" w14:paraId="3DBC092D" w14:textId="77777777" w:rsidTr="00B47FEE">
        <w:trPr>
          <w:gridAfter w:val="1"/>
          <w:wAfter w:w="8" w:type="dxa"/>
          <w:trHeight w:val="811"/>
        </w:trPr>
        <w:tc>
          <w:tcPr>
            <w:tcW w:w="1847" w:type="dxa"/>
            <w:vMerge w:val="restart"/>
          </w:tcPr>
          <w:p w14:paraId="50756A07" w14:textId="08DCA386" w:rsidR="006D4829" w:rsidRPr="002055A3" w:rsidRDefault="006D4829" w:rsidP="002C4536">
            <w:pPr>
              <w:rPr>
                <w:color w:val="FF0000"/>
                <w:sz w:val="20"/>
                <w:szCs w:val="20"/>
              </w:rPr>
            </w:pPr>
            <w:r w:rsidRPr="00362169">
              <w:rPr>
                <w:rFonts w:eastAsia="Times New Roman" w:cs="Calibri"/>
                <w:b/>
                <w:bCs/>
                <w:color w:val="000000"/>
                <w:kern w:val="0"/>
                <w:sz w:val="20"/>
                <w:szCs w:val="20"/>
                <w:lang w:eastAsia="lv-LV"/>
                <w14:ligatures w14:val="none"/>
              </w:rPr>
              <w:t xml:space="preserve">Cik lielā mērā </w:t>
            </w:r>
            <w:r w:rsidR="009E6BC8">
              <w:rPr>
                <w:rFonts w:eastAsia="Times New Roman" w:cs="Calibri"/>
                <w:b/>
                <w:bCs/>
                <w:color w:val="000000"/>
                <w:kern w:val="0"/>
                <w:sz w:val="20"/>
                <w:szCs w:val="20"/>
                <w:lang w:eastAsia="lv-LV"/>
                <w14:ligatures w14:val="none"/>
              </w:rPr>
              <w:t>LEADER/SVVA</w:t>
            </w:r>
            <w:r w:rsidRPr="00362169">
              <w:rPr>
                <w:rFonts w:eastAsia="Times New Roman" w:cs="Calibri"/>
                <w:b/>
                <w:bCs/>
                <w:color w:val="000000"/>
                <w:kern w:val="0"/>
                <w:sz w:val="20"/>
                <w:szCs w:val="20"/>
                <w:lang w:eastAsia="lv-LV"/>
                <w14:ligatures w14:val="none"/>
              </w:rPr>
              <w:t xml:space="preserve"> projekti ir inovatīvi vietējā kontekstā?</w:t>
            </w:r>
          </w:p>
        </w:tc>
        <w:tc>
          <w:tcPr>
            <w:tcW w:w="2684" w:type="dxa"/>
            <w:vMerge w:val="restart"/>
          </w:tcPr>
          <w:p w14:paraId="43716409" w14:textId="480DEC6C" w:rsidR="006D4829" w:rsidRPr="002055A3" w:rsidRDefault="009E6BC8"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LEADER/SVVA</w:t>
            </w:r>
            <w:r w:rsidR="006D4829" w:rsidRPr="00362169">
              <w:rPr>
                <w:rFonts w:eastAsia="Times New Roman" w:cs="Calibri"/>
                <w:color w:val="000000"/>
                <w:kern w:val="0"/>
                <w:sz w:val="20"/>
                <w:szCs w:val="20"/>
                <w:lang w:eastAsia="lv-LV"/>
                <w14:ligatures w14:val="none"/>
              </w:rPr>
              <w:t xml:space="preserve"> </w:t>
            </w:r>
            <w:r w:rsidR="006D4829" w:rsidRPr="00362169">
              <w:rPr>
                <w:rFonts w:eastAsia="Times New Roman" w:cs="Calibri"/>
                <w:i/>
                <w:iCs/>
                <w:color w:val="0000FF"/>
                <w:kern w:val="0"/>
                <w:sz w:val="20"/>
                <w:szCs w:val="20"/>
                <w:lang w:eastAsia="lv-LV"/>
                <w14:ligatures w14:val="none"/>
              </w:rPr>
              <w:t>veicina inovāciju ieviešanu/izplatīšanu</w:t>
            </w:r>
            <w:r w:rsidR="006D4829" w:rsidRPr="00362169">
              <w:rPr>
                <w:rFonts w:eastAsia="Times New Roman" w:cs="Calibri"/>
                <w:color w:val="000000"/>
                <w:kern w:val="0"/>
                <w:sz w:val="20"/>
                <w:szCs w:val="20"/>
                <w:lang w:eastAsia="lv-LV"/>
                <w14:ligatures w14:val="none"/>
              </w:rPr>
              <w:t xml:space="preserve"> vietējā kontekstā.</w:t>
            </w:r>
          </w:p>
        </w:tc>
        <w:tc>
          <w:tcPr>
            <w:tcW w:w="3402" w:type="dxa"/>
          </w:tcPr>
          <w:p w14:paraId="701790C6" w14:textId="736865BC" w:rsidR="006D4829" w:rsidRPr="002055A3" w:rsidRDefault="006D4829" w:rsidP="002C4536">
            <w:pPr>
              <w:rPr>
                <w:color w:val="538135" w:themeColor="accent6" w:themeShade="BF"/>
                <w:sz w:val="20"/>
                <w:szCs w:val="20"/>
              </w:rPr>
            </w:pPr>
            <w:r w:rsidRPr="00362169">
              <w:rPr>
                <w:color w:val="538135" w:themeColor="accent6" w:themeShade="BF"/>
                <w:sz w:val="20"/>
                <w:szCs w:val="20"/>
              </w:rPr>
              <w:t>Inovācij</w:t>
            </w:r>
            <w:r w:rsidR="00C7027D">
              <w:rPr>
                <w:color w:val="538135" w:themeColor="accent6" w:themeShade="BF"/>
                <w:sz w:val="20"/>
                <w:szCs w:val="20"/>
              </w:rPr>
              <w:t>u</w:t>
            </w:r>
            <w:r w:rsidR="00067FC0">
              <w:rPr>
                <w:color w:val="538135" w:themeColor="accent6" w:themeShade="BF"/>
                <w:sz w:val="20"/>
                <w:szCs w:val="20"/>
              </w:rPr>
              <w:t>,</w:t>
            </w:r>
            <w:r w:rsidR="00067FC0" w:rsidRPr="00362169">
              <w:rPr>
                <w:color w:val="538135" w:themeColor="accent6" w:themeShade="BF"/>
                <w:sz w:val="20"/>
                <w:szCs w:val="20"/>
              </w:rPr>
              <w:t xml:space="preserve"> kas radītas vietējā līmenī</w:t>
            </w:r>
            <w:r w:rsidR="00067FC0">
              <w:rPr>
                <w:color w:val="538135" w:themeColor="accent6" w:themeShade="BF"/>
                <w:sz w:val="20"/>
                <w:szCs w:val="20"/>
              </w:rPr>
              <w:t>,</w:t>
            </w:r>
            <w:r w:rsidR="00C7027D">
              <w:rPr>
                <w:color w:val="538135" w:themeColor="accent6" w:themeShade="BF"/>
                <w:sz w:val="20"/>
                <w:szCs w:val="20"/>
              </w:rPr>
              <w:t xml:space="preserve"> </w:t>
            </w:r>
            <w:r w:rsidR="00067FC0">
              <w:rPr>
                <w:color w:val="538135" w:themeColor="accent6" w:themeShade="BF"/>
                <w:sz w:val="20"/>
                <w:szCs w:val="20"/>
              </w:rPr>
              <w:t xml:space="preserve">vērtējuma pozitīvo atbilžu īpatsvars </w:t>
            </w:r>
          </w:p>
        </w:tc>
        <w:tc>
          <w:tcPr>
            <w:tcW w:w="3118" w:type="dxa"/>
          </w:tcPr>
          <w:p w14:paraId="5319DE29" w14:textId="7B97849C" w:rsidR="006D4829" w:rsidRPr="002055A3" w:rsidRDefault="006D4829" w:rsidP="002C4536">
            <w:pPr>
              <w:rPr>
                <w:color w:val="FF0000"/>
                <w:sz w:val="20"/>
                <w:szCs w:val="20"/>
              </w:rPr>
            </w:pPr>
            <w:r w:rsidRPr="00AB2E5C">
              <w:rPr>
                <w:rFonts w:eastAsia="Times New Roman" w:cs="Calibri"/>
                <w:color w:val="000000"/>
                <w:kern w:val="0"/>
                <w:sz w:val="20"/>
                <w:szCs w:val="20"/>
                <w:lang w:eastAsia="lv-LV"/>
                <w14:ligatures w14:val="none"/>
              </w:rPr>
              <w:t>Novērtē, kāda ir inovāciju loma noteiktās jomās</w:t>
            </w:r>
          </w:p>
        </w:tc>
        <w:tc>
          <w:tcPr>
            <w:tcW w:w="2977" w:type="dxa"/>
          </w:tcPr>
          <w:p w14:paraId="226CA9D5" w14:textId="45DB1FF3" w:rsidR="006D4829" w:rsidRPr="002055A3" w:rsidRDefault="006D4829" w:rsidP="002C4536">
            <w:pPr>
              <w:rPr>
                <w:sz w:val="20"/>
                <w:szCs w:val="20"/>
              </w:rPr>
            </w:pPr>
            <w:r w:rsidRPr="002055A3">
              <w:rPr>
                <w:sz w:val="20"/>
                <w:szCs w:val="20"/>
              </w:rPr>
              <w:t>Aptaujas respondentu vērtējum</w:t>
            </w:r>
            <w:r w:rsidR="009C60A1">
              <w:rPr>
                <w:sz w:val="20"/>
                <w:szCs w:val="20"/>
              </w:rPr>
              <w:t xml:space="preserve">s, </w:t>
            </w:r>
            <w:r w:rsidR="00C7027D">
              <w:rPr>
                <w:sz w:val="20"/>
                <w:szCs w:val="20"/>
              </w:rPr>
              <w:t>intervijas</w:t>
            </w:r>
          </w:p>
        </w:tc>
      </w:tr>
      <w:tr w:rsidR="006D4829" w:rsidRPr="002055A3" w14:paraId="1DD9A3AD" w14:textId="77777777" w:rsidTr="00B47FEE">
        <w:trPr>
          <w:gridAfter w:val="1"/>
          <w:wAfter w:w="8" w:type="dxa"/>
          <w:trHeight w:val="642"/>
        </w:trPr>
        <w:tc>
          <w:tcPr>
            <w:tcW w:w="1847" w:type="dxa"/>
            <w:vMerge/>
          </w:tcPr>
          <w:p w14:paraId="71B8D10C" w14:textId="77777777" w:rsidR="006D4829" w:rsidRPr="002055A3" w:rsidRDefault="006D4829" w:rsidP="002C4536">
            <w:pPr>
              <w:rPr>
                <w:color w:val="FF0000"/>
                <w:sz w:val="20"/>
                <w:szCs w:val="20"/>
              </w:rPr>
            </w:pPr>
          </w:p>
        </w:tc>
        <w:tc>
          <w:tcPr>
            <w:tcW w:w="2684" w:type="dxa"/>
            <w:vMerge/>
          </w:tcPr>
          <w:p w14:paraId="5A38A10F" w14:textId="77777777" w:rsidR="006D4829" w:rsidRPr="002055A3" w:rsidRDefault="006D4829" w:rsidP="002C4536">
            <w:pPr>
              <w:rPr>
                <w:rFonts w:eastAsia="Times New Roman" w:cs="Calibri"/>
                <w:color w:val="000000"/>
                <w:kern w:val="0"/>
                <w:sz w:val="20"/>
                <w:szCs w:val="20"/>
                <w:lang w:eastAsia="lv-LV"/>
                <w14:ligatures w14:val="none"/>
              </w:rPr>
            </w:pPr>
          </w:p>
        </w:tc>
        <w:tc>
          <w:tcPr>
            <w:tcW w:w="3402" w:type="dxa"/>
          </w:tcPr>
          <w:p w14:paraId="4987A546" w14:textId="6BF99647" w:rsidR="006D4829" w:rsidRPr="00AC668D" w:rsidRDefault="009E6BC8" w:rsidP="002C4536">
            <w:pPr>
              <w:rPr>
                <w:color w:val="4472C4" w:themeColor="accent1"/>
                <w:sz w:val="20"/>
                <w:szCs w:val="20"/>
              </w:rPr>
            </w:pPr>
            <w:r>
              <w:rPr>
                <w:color w:val="538135" w:themeColor="accent6" w:themeShade="BF"/>
                <w:sz w:val="20"/>
                <w:szCs w:val="20"/>
              </w:rPr>
              <w:t>LEADER/SVVA</w:t>
            </w:r>
            <w:r w:rsidR="006D4829" w:rsidRPr="00362169">
              <w:rPr>
                <w:color w:val="538135" w:themeColor="accent6" w:themeShade="BF"/>
                <w:sz w:val="20"/>
                <w:szCs w:val="20"/>
              </w:rPr>
              <w:t xml:space="preserve">  ieinteresēto pušu </w:t>
            </w:r>
            <w:r w:rsidR="006D4829" w:rsidRPr="00067FC0">
              <w:rPr>
                <w:b/>
                <w:bCs/>
                <w:color w:val="538135" w:themeColor="accent6" w:themeShade="BF"/>
                <w:sz w:val="20"/>
                <w:szCs w:val="20"/>
              </w:rPr>
              <w:t>procentuālā daļa</w:t>
            </w:r>
            <w:r w:rsidR="006D4829" w:rsidRPr="00362169">
              <w:rPr>
                <w:color w:val="538135" w:themeColor="accent6" w:themeShade="BF"/>
                <w:sz w:val="20"/>
                <w:szCs w:val="20"/>
              </w:rPr>
              <w:t xml:space="preserve">, kas uzskata, ka </w:t>
            </w:r>
            <w:r>
              <w:rPr>
                <w:color w:val="538135" w:themeColor="accent6" w:themeShade="BF"/>
                <w:sz w:val="20"/>
                <w:szCs w:val="20"/>
              </w:rPr>
              <w:t>LEADER/SVVA</w:t>
            </w:r>
            <w:r w:rsidR="006D4829" w:rsidRPr="00362169">
              <w:rPr>
                <w:color w:val="538135" w:themeColor="accent6" w:themeShade="BF"/>
                <w:sz w:val="20"/>
                <w:szCs w:val="20"/>
              </w:rPr>
              <w:t xml:space="preserve"> veicina jaunu ideju, produktu vai procesu ģenerēšanu VRG</w:t>
            </w:r>
            <w:r w:rsidR="006D4829" w:rsidRPr="00362169">
              <w:rPr>
                <w:color w:val="4472C4" w:themeColor="accent1"/>
                <w:sz w:val="20"/>
                <w:szCs w:val="20"/>
              </w:rPr>
              <w:t xml:space="preserve"> </w:t>
            </w:r>
            <w:r w:rsidR="006D4829" w:rsidRPr="00362169">
              <w:rPr>
                <w:color w:val="538135" w:themeColor="accent6" w:themeShade="BF"/>
                <w:sz w:val="20"/>
                <w:szCs w:val="20"/>
              </w:rPr>
              <w:t>teritorijā, kas ir inovatīvi vietējā kontekstā.</w:t>
            </w:r>
          </w:p>
        </w:tc>
        <w:tc>
          <w:tcPr>
            <w:tcW w:w="3118" w:type="dxa"/>
          </w:tcPr>
          <w:p w14:paraId="73DC4CB0" w14:textId="2AAC3513" w:rsidR="006D4829" w:rsidRPr="009654F9" w:rsidRDefault="006D4829"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Novērtē viedokli par inovāciju ģenerēšanu un pārņemšanu VRG teritorijā</w:t>
            </w:r>
          </w:p>
        </w:tc>
        <w:tc>
          <w:tcPr>
            <w:tcW w:w="2977" w:type="dxa"/>
          </w:tcPr>
          <w:p w14:paraId="6576E91B" w14:textId="718AF5F3" w:rsidR="006D4829" w:rsidRPr="002055A3" w:rsidRDefault="006D4829" w:rsidP="002C4536">
            <w:pPr>
              <w:rPr>
                <w:sz w:val="20"/>
                <w:szCs w:val="20"/>
              </w:rPr>
            </w:pPr>
            <w:r w:rsidRPr="002055A3">
              <w:rPr>
                <w:sz w:val="20"/>
                <w:szCs w:val="20"/>
              </w:rPr>
              <w:t xml:space="preserve">Aptaujas respondentu </w:t>
            </w:r>
            <w:r w:rsidR="009C60A1">
              <w:rPr>
                <w:sz w:val="20"/>
                <w:szCs w:val="20"/>
              </w:rPr>
              <w:t xml:space="preserve"> </w:t>
            </w:r>
            <w:r w:rsidRPr="002055A3">
              <w:rPr>
                <w:sz w:val="20"/>
                <w:szCs w:val="20"/>
              </w:rPr>
              <w:t>vērtējums</w:t>
            </w:r>
          </w:p>
        </w:tc>
      </w:tr>
      <w:tr w:rsidR="006D4829" w:rsidRPr="002055A3" w14:paraId="1895F9D4" w14:textId="77777777" w:rsidTr="00167CE0">
        <w:trPr>
          <w:gridAfter w:val="1"/>
          <w:wAfter w:w="8" w:type="dxa"/>
          <w:trHeight w:val="486"/>
        </w:trPr>
        <w:tc>
          <w:tcPr>
            <w:tcW w:w="1847" w:type="dxa"/>
            <w:vMerge/>
          </w:tcPr>
          <w:p w14:paraId="4168E8C8" w14:textId="77777777" w:rsidR="006D4829" w:rsidRPr="002055A3" w:rsidRDefault="006D4829" w:rsidP="002C4536">
            <w:pPr>
              <w:rPr>
                <w:color w:val="FF0000"/>
                <w:sz w:val="20"/>
                <w:szCs w:val="20"/>
              </w:rPr>
            </w:pPr>
          </w:p>
        </w:tc>
        <w:tc>
          <w:tcPr>
            <w:tcW w:w="2684" w:type="dxa"/>
            <w:vMerge/>
          </w:tcPr>
          <w:p w14:paraId="70B71EB0" w14:textId="77777777" w:rsidR="006D4829" w:rsidRPr="002055A3" w:rsidRDefault="006D4829" w:rsidP="002C4536">
            <w:pPr>
              <w:rPr>
                <w:rFonts w:eastAsia="Times New Roman" w:cs="Calibri"/>
                <w:color w:val="000000"/>
                <w:kern w:val="0"/>
                <w:sz w:val="20"/>
                <w:szCs w:val="20"/>
                <w:lang w:eastAsia="lv-LV"/>
                <w14:ligatures w14:val="none"/>
              </w:rPr>
            </w:pPr>
          </w:p>
        </w:tc>
        <w:tc>
          <w:tcPr>
            <w:tcW w:w="3402" w:type="dxa"/>
          </w:tcPr>
          <w:p w14:paraId="3C214491" w14:textId="527E8141" w:rsidR="006D4829" w:rsidRPr="00362169" w:rsidRDefault="006D4829" w:rsidP="002C4536">
            <w:pPr>
              <w:rPr>
                <w:rFonts w:ascii="Calibri" w:hAnsi="Calibri" w:cs="Calibri"/>
                <w:color w:val="000000"/>
              </w:rPr>
            </w:pPr>
            <w:r w:rsidRPr="00362169">
              <w:rPr>
                <w:color w:val="4472C4" w:themeColor="accent1"/>
                <w:sz w:val="20"/>
                <w:szCs w:val="20"/>
              </w:rPr>
              <w:t xml:space="preserve">Inovatīvu </w:t>
            </w:r>
            <w:r w:rsidRPr="00067FC0">
              <w:rPr>
                <w:b/>
                <w:bCs/>
                <w:color w:val="4472C4" w:themeColor="accent1"/>
                <w:sz w:val="20"/>
                <w:szCs w:val="20"/>
              </w:rPr>
              <w:t>projektu skaits</w:t>
            </w:r>
            <w:r w:rsidRPr="00362169">
              <w:rPr>
                <w:color w:val="4472C4" w:themeColor="accent1"/>
                <w:sz w:val="20"/>
                <w:szCs w:val="20"/>
              </w:rPr>
              <w:t xml:space="preserve"> vietējā kontekstā</w:t>
            </w:r>
          </w:p>
        </w:tc>
        <w:tc>
          <w:tcPr>
            <w:tcW w:w="3118" w:type="dxa"/>
          </w:tcPr>
          <w:p w14:paraId="6350479D" w14:textId="1B158AB0" w:rsidR="006D4829" w:rsidRPr="009654F9" w:rsidRDefault="006D4829"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Inovatīvo projektu skaits</w:t>
            </w:r>
          </w:p>
        </w:tc>
        <w:tc>
          <w:tcPr>
            <w:tcW w:w="2977" w:type="dxa"/>
          </w:tcPr>
          <w:p w14:paraId="19D8432E" w14:textId="2E45007A" w:rsidR="006D4829" w:rsidRPr="002055A3" w:rsidRDefault="006D4829" w:rsidP="002C4536">
            <w:pPr>
              <w:rPr>
                <w:sz w:val="20"/>
                <w:szCs w:val="20"/>
              </w:rPr>
            </w:pPr>
            <w:r>
              <w:rPr>
                <w:sz w:val="20"/>
                <w:szCs w:val="20"/>
              </w:rPr>
              <w:t>Īstenošanas regulas VII pielikums</w:t>
            </w:r>
          </w:p>
        </w:tc>
      </w:tr>
      <w:tr w:rsidR="006D4829" w:rsidRPr="002055A3" w14:paraId="278E090C" w14:textId="77777777" w:rsidTr="00167CE0">
        <w:trPr>
          <w:gridAfter w:val="1"/>
          <w:wAfter w:w="8" w:type="dxa"/>
          <w:trHeight w:val="550"/>
        </w:trPr>
        <w:tc>
          <w:tcPr>
            <w:tcW w:w="1847" w:type="dxa"/>
            <w:vMerge/>
          </w:tcPr>
          <w:p w14:paraId="25EC6BE0" w14:textId="77777777" w:rsidR="006D4829" w:rsidRPr="002055A3" w:rsidRDefault="006D4829" w:rsidP="002C4536">
            <w:pPr>
              <w:rPr>
                <w:color w:val="FF0000"/>
                <w:sz w:val="20"/>
                <w:szCs w:val="20"/>
              </w:rPr>
            </w:pPr>
          </w:p>
        </w:tc>
        <w:tc>
          <w:tcPr>
            <w:tcW w:w="2684" w:type="dxa"/>
            <w:vMerge/>
          </w:tcPr>
          <w:p w14:paraId="79F32F3D" w14:textId="77777777" w:rsidR="006D4829" w:rsidRPr="002055A3" w:rsidRDefault="006D4829" w:rsidP="002C4536">
            <w:pPr>
              <w:rPr>
                <w:rFonts w:eastAsia="Times New Roman" w:cs="Calibri"/>
                <w:color w:val="000000"/>
                <w:kern w:val="0"/>
                <w:sz w:val="20"/>
                <w:szCs w:val="20"/>
                <w:lang w:eastAsia="lv-LV"/>
                <w14:ligatures w14:val="none"/>
              </w:rPr>
            </w:pPr>
          </w:p>
        </w:tc>
        <w:tc>
          <w:tcPr>
            <w:tcW w:w="3402" w:type="dxa"/>
          </w:tcPr>
          <w:p w14:paraId="01682037" w14:textId="0598F5FB" w:rsidR="006D4829" w:rsidRDefault="006D4829" w:rsidP="002C4536">
            <w:pPr>
              <w:rPr>
                <w:rFonts w:eastAsia="Times New Roman" w:cs="Calibri"/>
                <w:color w:val="FF0000"/>
                <w:kern w:val="0"/>
                <w:sz w:val="20"/>
                <w:szCs w:val="20"/>
                <w:lang w:eastAsia="lv-LV"/>
                <w14:ligatures w14:val="none"/>
              </w:rPr>
            </w:pPr>
            <w:r w:rsidRPr="00AB2E5C">
              <w:rPr>
                <w:color w:val="4472C4" w:themeColor="accent1"/>
                <w:sz w:val="20"/>
                <w:szCs w:val="20"/>
              </w:rPr>
              <w:t xml:space="preserve">Inovatīvo projektu </w:t>
            </w:r>
            <w:r w:rsidRPr="00067FC0">
              <w:rPr>
                <w:b/>
                <w:bCs/>
                <w:color w:val="4472C4" w:themeColor="accent1"/>
                <w:sz w:val="20"/>
                <w:szCs w:val="20"/>
              </w:rPr>
              <w:t>izdevumu procentuālā daļa</w:t>
            </w:r>
            <w:r w:rsidRPr="00AB2E5C">
              <w:rPr>
                <w:color w:val="4472C4" w:themeColor="accent1"/>
                <w:sz w:val="20"/>
                <w:szCs w:val="20"/>
              </w:rPr>
              <w:t xml:space="preserve"> no kopējiem izdevumiem</w:t>
            </w:r>
          </w:p>
        </w:tc>
        <w:tc>
          <w:tcPr>
            <w:tcW w:w="3118" w:type="dxa"/>
          </w:tcPr>
          <w:p w14:paraId="12A88492" w14:textId="0814CFD5" w:rsidR="006D4829" w:rsidRPr="001D38D8" w:rsidRDefault="006D4829"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Parāda, cik lielu finansējuma daļu veido inovatīvi projekti</w:t>
            </w:r>
          </w:p>
        </w:tc>
        <w:tc>
          <w:tcPr>
            <w:tcW w:w="2977" w:type="dxa"/>
          </w:tcPr>
          <w:p w14:paraId="65F29D6B" w14:textId="197CF5B4" w:rsidR="006D4829" w:rsidRPr="00547482" w:rsidRDefault="006D4829" w:rsidP="002C4536">
            <w:pPr>
              <w:rPr>
                <w:sz w:val="20"/>
                <w:szCs w:val="20"/>
              </w:rPr>
            </w:pPr>
            <w:r w:rsidRPr="002055A3">
              <w:rPr>
                <w:sz w:val="20"/>
                <w:szCs w:val="20"/>
              </w:rPr>
              <w:t xml:space="preserve">VRG </w:t>
            </w:r>
            <w:r w:rsidR="00802FC1">
              <w:rPr>
                <w:sz w:val="20"/>
                <w:szCs w:val="20"/>
              </w:rPr>
              <w:t>dati</w:t>
            </w:r>
          </w:p>
        </w:tc>
      </w:tr>
      <w:tr w:rsidR="006D4829" w:rsidRPr="002055A3" w14:paraId="7B177E6E" w14:textId="77777777" w:rsidTr="00167CE0">
        <w:trPr>
          <w:gridAfter w:val="1"/>
          <w:wAfter w:w="8" w:type="dxa"/>
          <w:trHeight w:val="550"/>
        </w:trPr>
        <w:tc>
          <w:tcPr>
            <w:tcW w:w="1847" w:type="dxa"/>
            <w:vMerge/>
          </w:tcPr>
          <w:p w14:paraId="6A7E0439" w14:textId="77777777" w:rsidR="006D4829" w:rsidRPr="002055A3" w:rsidRDefault="006D4829" w:rsidP="002C4536">
            <w:pPr>
              <w:rPr>
                <w:color w:val="FF0000"/>
                <w:sz w:val="20"/>
                <w:szCs w:val="20"/>
              </w:rPr>
            </w:pPr>
          </w:p>
        </w:tc>
        <w:tc>
          <w:tcPr>
            <w:tcW w:w="2684" w:type="dxa"/>
            <w:vMerge/>
          </w:tcPr>
          <w:p w14:paraId="7F74EF2C" w14:textId="77777777" w:rsidR="006D4829" w:rsidRPr="002055A3" w:rsidRDefault="006D4829" w:rsidP="002C4536">
            <w:pPr>
              <w:rPr>
                <w:rFonts w:eastAsia="Times New Roman" w:cs="Calibri"/>
                <w:color w:val="000000"/>
                <w:kern w:val="0"/>
                <w:sz w:val="20"/>
                <w:szCs w:val="20"/>
                <w:lang w:eastAsia="lv-LV"/>
                <w14:ligatures w14:val="none"/>
              </w:rPr>
            </w:pPr>
          </w:p>
        </w:tc>
        <w:tc>
          <w:tcPr>
            <w:tcW w:w="3402" w:type="dxa"/>
          </w:tcPr>
          <w:p w14:paraId="44085D7A" w14:textId="67BEBBD4" w:rsidR="006D4829" w:rsidRPr="00AB2E5C" w:rsidRDefault="009E6BC8" w:rsidP="002C4536">
            <w:pPr>
              <w:rPr>
                <w:color w:val="4472C4" w:themeColor="accent1"/>
                <w:sz w:val="20"/>
                <w:szCs w:val="20"/>
              </w:rPr>
            </w:pPr>
            <w:r>
              <w:rPr>
                <w:color w:val="FF0000"/>
                <w:sz w:val="20"/>
                <w:szCs w:val="20"/>
              </w:rPr>
              <w:t>LEADER/SVVA</w:t>
            </w:r>
            <w:r w:rsidR="006D4829" w:rsidRPr="006D4829">
              <w:rPr>
                <w:color w:val="FF0000"/>
                <w:sz w:val="20"/>
                <w:szCs w:val="20"/>
              </w:rPr>
              <w:t xml:space="preserve"> radīto inovāciju lomas kvalitatīvs vērtējums VRG teritorijā</w:t>
            </w:r>
          </w:p>
        </w:tc>
        <w:tc>
          <w:tcPr>
            <w:tcW w:w="3118" w:type="dxa"/>
          </w:tcPr>
          <w:p w14:paraId="0FF6D9C7" w14:textId="6907BE48" w:rsidR="006D4829" w:rsidRDefault="006D4829"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 xml:space="preserve">Parāda, kā tiek ieviestas inovācijas ar </w:t>
            </w:r>
            <w:r w:rsidR="009E6BC8">
              <w:rPr>
                <w:rFonts w:eastAsia="Times New Roman" w:cs="Calibri"/>
                <w:color w:val="000000"/>
                <w:kern w:val="0"/>
                <w:sz w:val="20"/>
                <w:szCs w:val="20"/>
                <w:lang w:eastAsia="lv-LV"/>
                <w14:ligatures w14:val="none"/>
              </w:rPr>
              <w:t>LEADER/SVVA</w:t>
            </w:r>
            <w:r>
              <w:rPr>
                <w:rFonts w:eastAsia="Times New Roman" w:cs="Calibri"/>
                <w:color w:val="000000"/>
                <w:kern w:val="0"/>
                <w:sz w:val="20"/>
                <w:szCs w:val="20"/>
                <w:lang w:eastAsia="lv-LV"/>
                <w14:ligatures w14:val="none"/>
              </w:rPr>
              <w:t xml:space="preserve"> atbalstu un kāda ir to loma vietējā kopienā</w:t>
            </w:r>
          </w:p>
        </w:tc>
        <w:tc>
          <w:tcPr>
            <w:tcW w:w="2977" w:type="dxa"/>
          </w:tcPr>
          <w:p w14:paraId="0C0D7393" w14:textId="0EA77348" w:rsidR="006D4829" w:rsidRPr="002055A3" w:rsidRDefault="006D4829" w:rsidP="002C4536">
            <w:pPr>
              <w:rPr>
                <w:sz w:val="20"/>
                <w:szCs w:val="20"/>
              </w:rPr>
            </w:pPr>
            <w:r w:rsidRPr="00547482">
              <w:rPr>
                <w:sz w:val="20"/>
                <w:szCs w:val="20"/>
              </w:rPr>
              <w:t xml:space="preserve">Fokusgrupās notikušo jautājumu apspriešanas </w:t>
            </w:r>
            <w:r>
              <w:rPr>
                <w:sz w:val="20"/>
                <w:szCs w:val="20"/>
              </w:rPr>
              <w:t xml:space="preserve">un/vai interviju un gadījumu izpētes </w:t>
            </w:r>
            <w:r w:rsidRPr="00547482">
              <w:rPr>
                <w:sz w:val="20"/>
                <w:szCs w:val="20"/>
              </w:rPr>
              <w:t>rezultāts</w:t>
            </w:r>
          </w:p>
        </w:tc>
      </w:tr>
      <w:tr w:rsidR="006D4829" w:rsidRPr="002055A3" w14:paraId="47B8010E" w14:textId="77777777" w:rsidTr="00ED6887">
        <w:trPr>
          <w:gridAfter w:val="1"/>
          <w:wAfter w:w="8" w:type="dxa"/>
          <w:trHeight w:val="550"/>
        </w:trPr>
        <w:tc>
          <w:tcPr>
            <w:tcW w:w="14028" w:type="dxa"/>
            <w:gridSpan w:val="5"/>
          </w:tcPr>
          <w:p w14:paraId="05B52A7F" w14:textId="3AD3F8A7" w:rsidR="004E32BE" w:rsidRPr="00CA312A" w:rsidRDefault="006D4829" w:rsidP="004E32BE">
            <w:r>
              <w:rPr>
                <w:rFonts w:eastAsia="Times New Roman" w:cs="Calibri"/>
                <w:b/>
                <w:bCs/>
                <w:color w:val="000000"/>
                <w:kern w:val="0"/>
                <w:sz w:val="20"/>
                <w:szCs w:val="20"/>
                <w:lang w:eastAsia="lv-LV"/>
                <w14:ligatures w14:val="none"/>
              </w:rPr>
              <w:t xml:space="preserve">Inovācijas </w:t>
            </w:r>
            <w:r w:rsidR="009E6BC8">
              <w:t>LEADER/SVVA</w:t>
            </w:r>
            <w:r w:rsidR="004E32BE" w:rsidRPr="00CA312A">
              <w:t xml:space="preserve"> projektos ir būtiskas, lai vietējās kopienas varētu attīstīties, pielāgoties mūsdienu izaicinājumiem un izmantot jaunas iespējas, kas veicina ilgtermiņa ilgtspējību un labklājību.</w:t>
            </w:r>
            <w:r w:rsidR="004E32BE">
              <w:t xml:space="preserve"> </w:t>
            </w:r>
            <w:r w:rsidR="004E32BE" w:rsidRPr="00CA312A">
              <w:t xml:space="preserve">Inovācijas </w:t>
            </w:r>
            <w:r w:rsidR="004E32BE">
              <w:t>izpaužas</w:t>
            </w:r>
            <w:r w:rsidR="004E32BE" w:rsidRPr="00CA312A">
              <w:t xml:space="preserve"> vairākos aspektos</w:t>
            </w:r>
            <w:r w:rsidR="004E32BE">
              <w:t xml:space="preserve">. </w:t>
            </w:r>
            <w:r w:rsidR="004E32BE" w:rsidRPr="00CA312A">
              <w:t xml:space="preserve">Ekonomiskā </w:t>
            </w:r>
            <w:r w:rsidR="004E32BE">
              <w:t>a</w:t>
            </w:r>
            <w:r w:rsidR="004E32BE" w:rsidRPr="00CA312A">
              <w:t>ttīstība: var veicināt jaunu uzņēmumu izveidi, kas izmanto vietējos resursus inovatīvā veidā, radot darba vietas un veicinot ekonomisko izaugsmi</w:t>
            </w:r>
            <w:r w:rsidR="004E32BE">
              <w:t>.</w:t>
            </w:r>
            <w:r w:rsidR="004E32BE" w:rsidRPr="00CA312A">
              <w:t xml:space="preserve"> Inovatīvi projekti var palīdzēt paplašināt esošo uzņēmumu piedāvājumu, tādējādi samazinot atkarību no viena vai dažiem ienākumu avotiem.</w:t>
            </w:r>
            <w:r w:rsidR="004E32BE">
              <w:t xml:space="preserve"> </w:t>
            </w:r>
            <w:r w:rsidR="004E32BE" w:rsidRPr="00CA312A">
              <w:t xml:space="preserve">Sociālā </w:t>
            </w:r>
            <w:r w:rsidR="004E32BE">
              <w:t>d</w:t>
            </w:r>
            <w:r w:rsidR="004E32BE" w:rsidRPr="00CA312A">
              <w:t>inamika: Inovācijas bieži prasa kopienas dalību, kas veicina sadarbību, radošumu un jaunu ideju apmaiņu starp iedzīvotājiem.</w:t>
            </w:r>
            <w:r w:rsidR="001833E1">
              <w:t xml:space="preserve"> </w:t>
            </w:r>
            <w:r w:rsidR="004E32BE" w:rsidRPr="00CA312A">
              <w:t>Inovācijas var būt saistītas ar apmācībām vai izglītības programmām, kas paaugstina vietējo prasmju līmeni, ļaujot iedzīvotājiem pielāgoties mainīgajām ekonomikas un tehnoloģiju prasībām.</w:t>
            </w:r>
            <w:r w:rsidR="001833E1">
              <w:t xml:space="preserve"> </w:t>
            </w:r>
            <w:r w:rsidR="004E32BE" w:rsidRPr="00CA312A">
              <w:t xml:space="preserve">Vides </w:t>
            </w:r>
            <w:r w:rsidR="001833E1">
              <w:t>i</w:t>
            </w:r>
            <w:r w:rsidR="004E32BE" w:rsidRPr="00CA312A">
              <w:t>lgtspēja: Inovācijas var novest pie jaunu, videi draudzīgu tehnoloģiju ieviešanas, piemēram, atjaunojamās enerģijas risinājumiem vai efektīvākām lauksaimniecības metodēm. Inovatīvi projekti bieži ir vērsti uz ilgtspējīgu resursu pārvaldību, kas palīdz saglabāt un atjaunot vietējās ekosistēmas.</w:t>
            </w:r>
            <w:r w:rsidR="001833E1">
              <w:t xml:space="preserve"> </w:t>
            </w:r>
            <w:r w:rsidR="004E32BE" w:rsidRPr="00CA312A">
              <w:t xml:space="preserve">Kultūras </w:t>
            </w:r>
            <w:r w:rsidR="001833E1">
              <w:t>s</w:t>
            </w:r>
            <w:r w:rsidR="004E32BE" w:rsidRPr="00CA312A">
              <w:t xml:space="preserve">aglabāšana un </w:t>
            </w:r>
            <w:r w:rsidR="001833E1">
              <w:t>a</w:t>
            </w:r>
            <w:r w:rsidR="004E32BE" w:rsidRPr="00CA312A">
              <w:t>ttīstība: Inovācijas var palīdzēt saglabāt un attīstīt vietējās tradīcijas un kultūras mantojumu, padarot tos pieejamākus mūsdienu auditorijai. Inovācijas kultūras jomā var veicināt tūrisma attīstību, piešķirot vietējām kultūras vērtībām jaunu, mūsdienīgu nozīmi.</w:t>
            </w:r>
            <w:r w:rsidR="001833E1">
              <w:t xml:space="preserve"> </w:t>
            </w:r>
            <w:r w:rsidR="004E32BE" w:rsidRPr="00CA312A">
              <w:t xml:space="preserve">Tehnoloģiskā un </w:t>
            </w:r>
            <w:r w:rsidR="001833E1">
              <w:t>d</w:t>
            </w:r>
            <w:r w:rsidR="004E32BE" w:rsidRPr="00CA312A">
              <w:t xml:space="preserve">igitālā </w:t>
            </w:r>
            <w:r w:rsidR="001833E1">
              <w:t>a</w:t>
            </w:r>
            <w:r w:rsidR="004E32BE" w:rsidRPr="00CA312A">
              <w:t xml:space="preserve">ttīstība: </w:t>
            </w:r>
            <w:r w:rsidR="009E6BC8">
              <w:t>LEADER/SVVA</w:t>
            </w:r>
            <w:r w:rsidR="004E32BE" w:rsidRPr="00CA312A">
              <w:t xml:space="preserve"> projekti var ietvert digitālo tehnoloģiju ieviešanu, piemēram, ātrgaitas interneta pieejamību lauku apvidos, kas paver jaunas iespējas attālinātajam darbam un izglītībai. Inovācijas var veicināt "viedo ciem</w:t>
            </w:r>
            <w:r w:rsidR="001833E1">
              <w:t>u</w:t>
            </w:r>
            <w:r w:rsidR="004E32BE" w:rsidRPr="00CA312A">
              <w:t>" attīstību, kur tehnoloģijas tiek izmantotas, lai risinātu vietējās problēmas, uzlabotu dzīves kvalitāti un veicinātu pārvaldību.</w:t>
            </w:r>
            <w:r w:rsidR="001833E1">
              <w:t xml:space="preserve"> </w:t>
            </w:r>
            <w:r w:rsidR="004E32BE" w:rsidRPr="00CA312A">
              <w:t xml:space="preserve">Noturība pret </w:t>
            </w:r>
            <w:r w:rsidR="006928DC">
              <w:t>k</w:t>
            </w:r>
            <w:r w:rsidR="004E32BE" w:rsidRPr="00CA312A">
              <w:t>rīzēm: Inovācijas var palīdzēt kopienām pielāgoties ekonomiskajām, sociālajām vai vides krīzēm, piedāvājot jaun</w:t>
            </w:r>
            <w:r w:rsidR="006928DC">
              <w:t>us</w:t>
            </w:r>
            <w:r w:rsidR="004E32BE" w:rsidRPr="00CA312A">
              <w:t xml:space="preserve"> risinājum</w:t>
            </w:r>
            <w:r w:rsidR="006928DC">
              <w:t>us</w:t>
            </w:r>
            <w:r w:rsidR="004E32BE" w:rsidRPr="00CA312A">
              <w:t xml:space="preserve"> un stratēģijas.</w:t>
            </w:r>
            <w:r w:rsidR="001833E1">
              <w:t xml:space="preserve"> </w:t>
            </w:r>
            <w:r w:rsidR="004E32BE" w:rsidRPr="00CA312A">
              <w:t xml:space="preserve">Inovatīvi projekti var dažādot ienākumu avotus un darbības veidus, padarot kopienu mazāk atkarīgu no tradicionālajām nozarēm, kas </w:t>
            </w:r>
            <w:r w:rsidR="006928DC" w:rsidRPr="00CA312A">
              <w:t xml:space="preserve">krīzes laikā </w:t>
            </w:r>
            <w:r w:rsidR="004E32BE" w:rsidRPr="00CA312A">
              <w:t xml:space="preserve">var būt </w:t>
            </w:r>
            <w:r w:rsidR="006928DC">
              <w:t xml:space="preserve">maz </w:t>
            </w:r>
            <w:r w:rsidR="004E32BE" w:rsidRPr="00CA312A">
              <w:t>aizsargāt</w:t>
            </w:r>
            <w:r w:rsidR="006928DC">
              <w:t>as</w:t>
            </w:r>
            <w:r w:rsidR="004E32BE" w:rsidRPr="00CA312A">
              <w:t>.</w:t>
            </w:r>
          </w:p>
          <w:p w14:paraId="64F28A7E" w14:textId="2EBE5174" w:rsidR="006D4829" w:rsidRPr="00547482" w:rsidRDefault="006D4829" w:rsidP="002C4536">
            <w:pPr>
              <w:rPr>
                <w:sz w:val="20"/>
                <w:szCs w:val="20"/>
              </w:rPr>
            </w:pPr>
          </w:p>
        </w:tc>
      </w:tr>
      <w:tr w:rsidR="00BA7027" w:rsidRPr="002055A3" w14:paraId="7C9ED065" w14:textId="77777777" w:rsidTr="00C27071">
        <w:trPr>
          <w:trHeight w:val="319"/>
        </w:trPr>
        <w:tc>
          <w:tcPr>
            <w:tcW w:w="14036" w:type="dxa"/>
            <w:gridSpan w:val="6"/>
            <w:shd w:val="clear" w:color="auto" w:fill="E2EFD9" w:themeFill="accent6" w:themeFillTint="33"/>
          </w:tcPr>
          <w:p w14:paraId="3DFBB6C1" w14:textId="70F6FFC6" w:rsidR="00BA7027" w:rsidRPr="002055A3" w:rsidRDefault="00BA7027" w:rsidP="00C27071">
            <w:pPr>
              <w:rPr>
                <w:b/>
                <w:bCs/>
                <w:sz w:val="20"/>
                <w:szCs w:val="20"/>
              </w:rPr>
            </w:pPr>
            <w:r>
              <w:rPr>
                <w:b/>
                <w:bCs/>
                <w:sz w:val="20"/>
                <w:szCs w:val="20"/>
              </w:rPr>
              <w:t>Ilgtspēja</w:t>
            </w:r>
          </w:p>
        </w:tc>
      </w:tr>
      <w:tr w:rsidR="00802FC1" w:rsidRPr="002055A3" w14:paraId="2E40F9DE" w14:textId="77777777" w:rsidTr="00462A66">
        <w:trPr>
          <w:gridAfter w:val="1"/>
          <w:wAfter w:w="8" w:type="dxa"/>
          <w:trHeight w:val="649"/>
        </w:trPr>
        <w:tc>
          <w:tcPr>
            <w:tcW w:w="1847" w:type="dxa"/>
            <w:vMerge w:val="restart"/>
          </w:tcPr>
          <w:p w14:paraId="4C9E03BF" w14:textId="7C2EF389" w:rsidR="00802FC1" w:rsidRPr="002055A3" w:rsidRDefault="00802FC1" w:rsidP="002C4536">
            <w:pPr>
              <w:rPr>
                <w:color w:val="FF0000"/>
                <w:sz w:val="20"/>
                <w:szCs w:val="20"/>
              </w:rPr>
            </w:pPr>
            <w:r w:rsidRPr="00802FC1">
              <w:rPr>
                <w:rFonts w:eastAsia="Times New Roman" w:cs="Calibri"/>
                <w:b/>
                <w:bCs/>
                <w:color w:val="000000"/>
                <w:kern w:val="0"/>
                <w:sz w:val="20"/>
                <w:szCs w:val="20"/>
                <w:lang w:eastAsia="lv-LV"/>
                <w14:ligatures w14:val="none"/>
              </w:rPr>
              <w:t xml:space="preserve">Cik lielā mērā </w:t>
            </w:r>
            <w:r w:rsidR="009E6BC8">
              <w:rPr>
                <w:rFonts w:eastAsia="Times New Roman" w:cs="Calibri"/>
                <w:b/>
                <w:bCs/>
                <w:color w:val="000000"/>
                <w:kern w:val="0"/>
                <w:sz w:val="20"/>
                <w:szCs w:val="20"/>
                <w:lang w:eastAsia="lv-LV"/>
                <w14:ligatures w14:val="none"/>
              </w:rPr>
              <w:t>LEADER/SVVA</w:t>
            </w:r>
            <w:r w:rsidRPr="00802FC1">
              <w:rPr>
                <w:rFonts w:eastAsia="Times New Roman" w:cs="Calibri"/>
                <w:b/>
                <w:bCs/>
                <w:color w:val="000000"/>
                <w:kern w:val="0"/>
                <w:sz w:val="20"/>
                <w:szCs w:val="20"/>
                <w:lang w:eastAsia="lv-LV"/>
                <w14:ligatures w14:val="none"/>
              </w:rPr>
              <w:t xml:space="preserve"> projekti dod ilgtspējīgus rezultātus?</w:t>
            </w:r>
          </w:p>
        </w:tc>
        <w:tc>
          <w:tcPr>
            <w:tcW w:w="2684" w:type="dxa"/>
            <w:vMerge w:val="restart"/>
          </w:tcPr>
          <w:p w14:paraId="65028609" w14:textId="64E2387B" w:rsidR="00802FC1" w:rsidRPr="002055A3" w:rsidRDefault="009E6BC8" w:rsidP="002C4536">
            <w:pPr>
              <w:rPr>
                <w:color w:val="FF0000"/>
                <w:sz w:val="20"/>
                <w:szCs w:val="20"/>
              </w:rPr>
            </w:pPr>
            <w:r>
              <w:rPr>
                <w:rFonts w:eastAsia="Times New Roman" w:cs="Calibri"/>
                <w:color w:val="000000"/>
                <w:kern w:val="0"/>
                <w:sz w:val="20"/>
                <w:szCs w:val="20"/>
                <w:lang w:eastAsia="lv-LV"/>
                <w14:ligatures w14:val="none"/>
              </w:rPr>
              <w:t>LEADER/SVVA</w:t>
            </w:r>
            <w:r w:rsidR="00802FC1" w:rsidRPr="00802FC1">
              <w:rPr>
                <w:rFonts w:eastAsia="Times New Roman" w:cs="Calibri"/>
                <w:color w:val="000000"/>
                <w:kern w:val="0"/>
                <w:sz w:val="20"/>
                <w:szCs w:val="20"/>
                <w:lang w:eastAsia="lv-LV"/>
                <w14:ligatures w14:val="none"/>
              </w:rPr>
              <w:t xml:space="preserve"> projekti rada </w:t>
            </w:r>
            <w:r w:rsidR="00802FC1" w:rsidRPr="00802FC1">
              <w:rPr>
                <w:rFonts w:eastAsia="Times New Roman" w:cs="Calibri"/>
                <w:i/>
                <w:iCs/>
                <w:color w:val="0000FF"/>
                <w:kern w:val="0"/>
                <w:sz w:val="20"/>
                <w:szCs w:val="20"/>
                <w:lang w:eastAsia="lv-LV"/>
                <w14:ligatures w14:val="none"/>
              </w:rPr>
              <w:t>ilgtspējīgus rezultātus.</w:t>
            </w:r>
          </w:p>
        </w:tc>
        <w:tc>
          <w:tcPr>
            <w:tcW w:w="3402" w:type="dxa"/>
          </w:tcPr>
          <w:p w14:paraId="2CDCE455" w14:textId="0D41C4EB" w:rsidR="00802FC1" w:rsidRPr="002055A3" w:rsidRDefault="009E6BC8" w:rsidP="002C4536">
            <w:pPr>
              <w:rPr>
                <w:color w:val="538135" w:themeColor="accent6" w:themeShade="BF"/>
                <w:sz w:val="20"/>
                <w:szCs w:val="20"/>
              </w:rPr>
            </w:pPr>
            <w:r>
              <w:rPr>
                <w:rFonts w:eastAsia="Times New Roman" w:cs="Calibri"/>
                <w:color w:val="538135" w:themeColor="accent6" w:themeShade="BF"/>
                <w:kern w:val="0"/>
                <w:sz w:val="20"/>
                <w:szCs w:val="20"/>
                <w:lang w:eastAsia="lv-LV"/>
                <w14:ligatures w14:val="none"/>
              </w:rPr>
              <w:t>Vērtējuma</w:t>
            </w:r>
            <w:r w:rsidR="00802FC1" w:rsidRPr="00802FC1">
              <w:rPr>
                <w:rFonts w:eastAsia="Times New Roman" w:cs="Calibri"/>
                <w:color w:val="538135" w:themeColor="accent6" w:themeShade="BF"/>
                <w:kern w:val="0"/>
                <w:sz w:val="20"/>
                <w:szCs w:val="20"/>
                <w:lang w:eastAsia="lv-LV"/>
                <w14:ligatures w14:val="none"/>
              </w:rPr>
              <w:t xml:space="preserve"> </w:t>
            </w:r>
            <w:r>
              <w:rPr>
                <w:rFonts w:eastAsia="Times New Roman" w:cs="Calibri"/>
                <w:color w:val="538135" w:themeColor="accent6" w:themeShade="BF"/>
                <w:kern w:val="0"/>
                <w:sz w:val="20"/>
                <w:szCs w:val="20"/>
                <w:lang w:eastAsia="lv-LV"/>
                <w14:ligatures w14:val="none"/>
              </w:rPr>
              <w:t>īpatsvars</w:t>
            </w:r>
            <w:r w:rsidR="00802FC1" w:rsidRPr="00802FC1">
              <w:rPr>
                <w:rFonts w:eastAsia="Times New Roman" w:cs="Calibri"/>
                <w:color w:val="538135" w:themeColor="accent6" w:themeShade="BF"/>
                <w:kern w:val="0"/>
                <w:sz w:val="20"/>
                <w:szCs w:val="20"/>
                <w:lang w:eastAsia="lv-LV"/>
                <w14:ligatures w14:val="none"/>
              </w:rPr>
              <w:t xml:space="preserve">, kas uzskata, ka </w:t>
            </w:r>
            <w:r>
              <w:rPr>
                <w:rFonts w:eastAsia="Times New Roman" w:cs="Calibri"/>
                <w:color w:val="538135" w:themeColor="accent6" w:themeShade="BF"/>
                <w:kern w:val="0"/>
                <w:sz w:val="20"/>
                <w:szCs w:val="20"/>
                <w:lang w:eastAsia="lv-LV"/>
                <w14:ligatures w14:val="none"/>
              </w:rPr>
              <w:t>LEADER/SVVA</w:t>
            </w:r>
            <w:r w:rsidR="00802FC1" w:rsidRPr="00802FC1">
              <w:rPr>
                <w:rFonts w:eastAsia="Times New Roman" w:cs="Calibri"/>
                <w:color w:val="538135" w:themeColor="accent6" w:themeShade="BF"/>
                <w:kern w:val="0"/>
                <w:sz w:val="20"/>
                <w:szCs w:val="20"/>
                <w:lang w:eastAsia="lv-LV"/>
                <w14:ligatures w14:val="none"/>
              </w:rPr>
              <w:t xml:space="preserve"> projektu ietekme ir ilgāka par finansējumu</w:t>
            </w:r>
          </w:p>
        </w:tc>
        <w:tc>
          <w:tcPr>
            <w:tcW w:w="3118" w:type="dxa"/>
          </w:tcPr>
          <w:p w14:paraId="31305B49" w14:textId="6EE96472" w:rsidR="00802FC1" w:rsidRPr="001D38D8" w:rsidRDefault="00802FC1"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Raksturo projektu ilgtspēju</w:t>
            </w:r>
          </w:p>
        </w:tc>
        <w:tc>
          <w:tcPr>
            <w:tcW w:w="2977" w:type="dxa"/>
          </w:tcPr>
          <w:p w14:paraId="272AC129" w14:textId="3BF201D2" w:rsidR="00802FC1" w:rsidRPr="002055A3" w:rsidRDefault="00802FC1" w:rsidP="002C4536">
            <w:pPr>
              <w:rPr>
                <w:sz w:val="20"/>
                <w:szCs w:val="20"/>
              </w:rPr>
            </w:pPr>
            <w:r w:rsidRPr="002055A3">
              <w:rPr>
                <w:sz w:val="20"/>
                <w:szCs w:val="20"/>
              </w:rPr>
              <w:t>Aptaujas respondentu vērtējums</w:t>
            </w:r>
          </w:p>
        </w:tc>
      </w:tr>
      <w:tr w:rsidR="00802FC1" w:rsidRPr="002055A3" w14:paraId="7EC317A8" w14:textId="77777777" w:rsidTr="00B47FEE">
        <w:trPr>
          <w:gridAfter w:val="1"/>
          <w:wAfter w:w="8" w:type="dxa"/>
          <w:trHeight w:val="657"/>
        </w:trPr>
        <w:tc>
          <w:tcPr>
            <w:tcW w:w="1847" w:type="dxa"/>
            <w:vMerge/>
          </w:tcPr>
          <w:p w14:paraId="0DBE876D" w14:textId="77777777" w:rsidR="00802FC1" w:rsidRPr="002055A3" w:rsidRDefault="00802FC1" w:rsidP="002C4536">
            <w:pPr>
              <w:rPr>
                <w:color w:val="FF0000"/>
                <w:sz w:val="20"/>
                <w:szCs w:val="20"/>
              </w:rPr>
            </w:pPr>
          </w:p>
        </w:tc>
        <w:tc>
          <w:tcPr>
            <w:tcW w:w="2684" w:type="dxa"/>
            <w:vMerge/>
          </w:tcPr>
          <w:p w14:paraId="615E28E7" w14:textId="77777777" w:rsidR="00802FC1" w:rsidRPr="002055A3" w:rsidRDefault="00802FC1" w:rsidP="002C4536">
            <w:pPr>
              <w:rPr>
                <w:rFonts w:eastAsia="Times New Roman" w:cs="Calibri"/>
                <w:color w:val="000000"/>
                <w:kern w:val="0"/>
                <w:sz w:val="20"/>
                <w:szCs w:val="20"/>
                <w:lang w:eastAsia="lv-LV"/>
                <w14:ligatures w14:val="none"/>
              </w:rPr>
            </w:pPr>
          </w:p>
        </w:tc>
        <w:tc>
          <w:tcPr>
            <w:tcW w:w="3402" w:type="dxa"/>
          </w:tcPr>
          <w:p w14:paraId="74540A9E" w14:textId="06204F39" w:rsidR="00802FC1" w:rsidRPr="002055A3" w:rsidRDefault="00802FC1" w:rsidP="002C4536">
            <w:pPr>
              <w:rPr>
                <w:color w:val="FF0000"/>
                <w:sz w:val="20"/>
                <w:szCs w:val="20"/>
              </w:rPr>
            </w:pPr>
            <w:r w:rsidRPr="00AC668D">
              <w:rPr>
                <w:color w:val="4472C4" w:themeColor="accent1"/>
                <w:sz w:val="20"/>
                <w:szCs w:val="20"/>
              </w:rPr>
              <w:t>Vietējās rīcības grupas īstenotie aktivizēšanas pasākumi. /par katru fondu-ELFLA, EJZAF/</w:t>
            </w:r>
          </w:p>
        </w:tc>
        <w:tc>
          <w:tcPr>
            <w:tcW w:w="3118" w:type="dxa"/>
          </w:tcPr>
          <w:p w14:paraId="57285465" w14:textId="18F14703" w:rsidR="00802FC1" w:rsidRPr="001D38D8" w:rsidRDefault="00802FC1"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Raksturo informēšanas pasākumu veidus un apjomu</w:t>
            </w:r>
          </w:p>
        </w:tc>
        <w:tc>
          <w:tcPr>
            <w:tcW w:w="2977" w:type="dxa"/>
          </w:tcPr>
          <w:p w14:paraId="413A906A" w14:textId="0C717648" w:rsidR="00802FC1" w:rsidRPr="002055A3" w:rsidRDefault="00802FC1" w:rsidP="002C4536">
            <w:pPr>
              <w:rPr>
                <w:sz w:val="20"/>
                <w:szCs w:val="20"/>
              </w:rPr>
            </w:pPr>
            <w:r w:rsidRPr="002055A3">
              <w:rPr>
                <w:sz w:val="20"/>
                <w:szCs w:val="20"/>
              </w:rPr>
              <w:t xml:space="preserve">VRG </w:t>
            </w:r>
            <w:r>
              <w:rPr>
                <w:sz w:val="20"/>
                <w:szCs w:val="20"/>
              </w:rPr>
              <w:t>dati</w:t>
            </w:r>
          </w:p>
        </w:tc>
      </w:tr>
      <w:tr w:rsidR="00802FC1" w:rsidRPr="002055A3" w14:paraId="4EA9D234" w14:textId="77777777" w:rsidTr="00B47FEE">
        <w:trPr>
          <w:gridAfter w:val="1"/>
          <w:wAfter w:w="8" w:type="dxa"/>
          <w:trHeight w:val="657"/>
        </w:trPr>
        <w:tc>
          <w:tcPr>
            <w:tcW w:w="1847" w:type="dxa"/>
            <w:vMerge/>
          </w:tcPr>
          <w:p w14:paraId="708868E5" w14:textId="77777777" w:rsidR="00802FC1" w:rsidRPr="002055A3" w:rsidRDefault="00802FC1" w:rsidP="002C4536">
            <w:pPr>
              <w:rPr>
                <w:color w:val="FF0000"/>
                <w:sz w:val="20"/>
                <w:szCs w:val="20"/>
              </w:rPr>
            </w:pPr>
          </w:p>
        </w:tc>
        <w:tc>
          <w:tcPr>
            <w:tcW w:w="2684" w:type="dxa"/>
            <w:vMerge/>
          </w:tcPr>
          <w:p w14:paraId="3C2D1A42" w14:textId="77777777" w:rsidR="00802FC1" w:rsidRPr="002055A3" w:rsidRDefault="00802FC1" w:rsidP="002C4536">
            <w:pPr>
              <w:rPr>
                <w:rFonts w:eastAsia="Times New Roman" w:cs="Calibri"/>
                <w:color w:val="000000"/>
                <w:kern w:val="0"/>
                <w:sz w:val="20"/>
                <w:szCs w:val="20"/>
                <w:lang w:eastAsia="lv-LV"/>
                <w14:ligatures w14:val="none"/>
              </w:rPr>
            </w:pPr>
          </w:p>
        </w:tc>
        <w:tc>
          <w:tcPr>
            <w:tcW w:w="3402" w:type="dxa"/>
          </w:tcPr>
          <w:p w14:paraId="295517FD" w14:textId="6F9F4D49" w:rsidR="00802FC1" w:rsidRPr="00AC668D" w:rsidRDefault="009E6BC8" w:rsidP="002C4536">
            <w:pPr>
              <w:rPr>
                <w:color w:val="4472C4" w:themeColor="accent1"/>
                <w:sz w:val="20"/>
                <w:szCs w:val="20"/>
              </w:rPr>
            </w:pPr>
            <w:r>
              <w:rPr>
                <w:color w:val="FF0000"/>
                <w:sz w:val="20"/>
                <w:szCs w:val="20"/>
              </w:rPr>
              <w:t>LEADER/SVVA</w:t>
            </w:r>
            <w:r w:rsidR="00802FC1" w:rsidRPr="006D4829">
              <w:rPr>
                <w:color w:val="FF0000"/>
                <w:sz w:val="20"/>
                <w:szCs w:val="20"/>
              </w:rPr>
              <w:t xml:space="preserve"> </w:t>
            </w:r>
            <w:r w:rsidR="00802FC1">
              <w:rPr>
                <w:color w:val="FF0000"/>
                <w:sz w:val="20"/>
                <w:szCs w:val="20"/>
              </w:rPr>
              <w:t>projektu ilgtspējas</w:t>
            </w:r>
            <w:r w:rsidR="00802FC1" w:rsidRPr="006D4829">
              <w:rPr>
                <w:color w:val="FF0000"/>
                <w:sz w:val="20"/>
                <w:szCs w:val="20"/>
              </w:rPr>
              <w:t xml:space="preserve"> kvalitatīvs vērtējums VRG teritorijā</w:t>
            </w:r>
          </w:p>
        </w:tc>
        <w:tc>
          <w:tcPr>
            <w:tcW w:w="3118" w:type="dxa"/>
          </w:tcPr>
          <w:p w14:paraId="40861FB9" w14:textId="20529AF0" w:rsidR="00802FC1" w:rsidRDefault="00802FC1"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Parāda, kāda ir projektu ilgtspēja, kā panāk projektu ilgtspēju</w:t>
            </w:r>
          </w:p>
        </w:tc>
        <w:tc>
          <w:tcPr>
            <w:tcW w:w="2977" w:type="dxa"/>
          </w:tcPr>
          <w:p w14:paraId="747BDBBD" w14:textId="5782D3CB" w:rsidR="00802FC1" w:rsidRPr="002055A3" w:rsidRDefault="00802FC1" w:rsidP="002C4536">
            <w:pPr>
              <w:rPr>
                <w:sz w:val="20"/>
                <w:szCs w:val="20"/>
              </w:rPr>
            </w:pPr>
            <w:r w:rsidRPr="00547482">
              <w:rPr>
                <w:sz w:val="20"/>
                <w:szCs w:val="20"/>
              </w:rPr>
              <w:t xml:space="preserve">Fokusgrupās notikušo jautājumu apspriešanas </w:t>
            </w:r>
            <w:r>
              <w:rPr>
                <w:sz w:val="20"/>
                <w:szCs w:val="20"/>
              </w:rPr>
              <w:t xml:space="preserve">un/vai interviju un gadījumu izpētes </w:t>
            </w:r>
            <w:r w:rsidRPr="00547482">
              <w:rPr>
                <w:sz w:val="20"/>
                <w:szCs w:val="20"/>
              </w:rPr>
              <w:t>rezultāts</w:t>
            </w:r>
          </w:p>
        </w:tc>
      </w:tr>
      <w:tr w:rsidR="00802FC1" w:rsidRPr="002055A3" w14:paraId="2402618D" w14:textId="77777777" w:rsidTr="00EC2852">
        <w:trPr>
          <w:gridAfter w:val="1"/>
          <w:wAfter w:w="8" w:type="dxa"/>
          <w:trHeight w:val="657"/>
        </w:trPr>
        <w:tc>
          <w:tcPr>
            <w:tcW w:w="14028" w:type="dxa"/>
            <w:gridSpan w:val="5"/>
          </w:tcPr>
          <w:p w14:paraId="23D10039" w14:textId="348490BA" w:rsidR="002F184A" w:rsidRPr="006928DC" w:rsidRDefault="002F184A" w:rsidP="002C4536">
            <w:r>
              <w:rPr>
                <w:rFonts w:eastAsia="Times New Roman" w:cs="Calibri"/>
                <w:b/>
                <w:bCs/>
                <w:color w:val="000000"/>
                <w:kern w:val="0"/>
                <w:sz w:val="20"/>
                <w:szCs w:val="20"/>
                <w:lang w:eastAsia="lv-LV"/>
                <w14:ligatures w14:val="none"/>
              </w:rPr>
              <w:t xml:space="preserve"> Projektu i</w:t>
            </w:r>
            <w:r w:rsidR="00802FC1">
              <w:rPr>
                <w:rFonts w:eastAsia="Times New Roman" w:cs="Calibri"/>
                <w:b/>
                <w:bCs/>
                <w:color w:val="000000"/>
                <w:kern w:val="0"/>
                <w:sz w:val="20"/>
                <w:szCs w:val="20"/>
                <w:lang w:eastAsia="lv-LV"/>
                <w14:ligatures w14:val="none"/>
              </w:rPr>
              <w:t>lgtspēja</w:t>
            </w:r>
            <w:r w:rsidRPr="000C1BD7">
              <w:t xml:space="preserve"> ir saistīta ar ilgtermiņa domāšanu</w:t>
            </w:r>
            <w:r>
              <w:t>,</w:t>
            </w:r>
            <w:r w:rsidRPr="00D849F4">
              <w:rPr>
                <w:rFonts w:eastAsia="Times New Roman" w:cs="Calibri"/>
                <w:color w:val="000000"/>
                <w:kern w:val="0"/>
                <w:sz w:val="20"/>
                <w:szCs w:val="20"/>
                <w:lang w:eastAsia="lv-LV"/>
                <w14:ligatures w14:val="none"/>
              </w:rPr>
              <w:t xml:space="preserve"> </w:t>
            </w:r>
            <w:r w:rsidRPr="000C1BD7">
              <w:t>kas nodrošina ilgtermiņa ieguvumus vietējām kopienām</w:t>
            </w:r>
            <w:r>
              <w:t xml:space="preserve">. </w:t>
            </w:r>
            <w:r w:rsidR="009E6BC8">
              <w:t>LEADER/SVVA</w:t>
            </w:r>
            <w:r w:rsidRPr="000C1BD7">
              <w:t xml:space="preserve"> ilgtspējīgie projekti sniedz vietējām kopienām ekonomiskus, sociālus, vides un kultūras ieguvumus, kas ne tikai uzlabo dzīves kvalitāti tagad, bet arī nodrošina stabilitāti un attīstību nākotnē. Tie ir pielāgoti konkrētām vietējām vajadzībām, kas padara tos īpaši efektīvus un nozīmīgus.</w:t>
            </w:r>
            <w:r>
              <w:t xml:space="preserve"> Starp ekonomiskiem ieguvumiem var minēt</w:t>
            </w:r>
            <w:r w:rsidRPr="000C1BD7">
              <w:t xml:space="preserve"> mazo uzņēmumu, amatnieku un lauksaimnieku </w:t>
            </w:r>
            <w:r>
              <w:t xml:space="preserve">atbalstu, </w:t>
            </w:r>
            <w:r w:rsidRPr="000C1BD7">
              <w:t>piemēram, finansējot vietējo produktu ražošanu vai tirdzniecību. Tas rada jaunas darba vietas un stiprina vietējo ekonomiku</w:t>
            </w:r>
            <w:r w:rsidR="00433FC8">
              <w:t>. T</w:t>
            </w:r>
            <w:r w:rsidRPr="000C1BD7">
              <w:t>ūrisma veicināšan</w:t>
            </w:r>
            <w:r w:rsidR="00433FC8">
              <w:t>a</w:t>
            </w:r>
            <w:r>
              <w:t xml:space="preserve">, </w:t>
            </w:r>
            <w:r w:rsidRPr="000C1BD7">
              <w:t>piemēram, dabas taku izveide vai kultūras mantojuma objektu atjaunošana, piesaista apmeklētājus, kas nes ienākumus vietējiem iedzīvotājiem</w:t>
            </w:r>
            <w:r w:rsidR="00433FC8">
              <w:t>.</w:t>
            </w:r>
            <w:r>
              <w:t xml:space="preserve"> </w:t>
            </w:r>
            <w:r w:rsidR="00433FC8">
              <w:t>E</w:t>
            </w:r>
            <w:r w:rsidRPr="000C1BD7">
              <w:t>nergoefektīv</w:t>
            </w:r>
            <w:r>
              <w:t>i</w:t>
            </w:r>
            <w:r w:rsidRPr="000C1BD7">
              <w:t xml:space="preserve"> risinājum</w:t>
            </w:r>
            <w:r>
              <w:t>i</w:t>
            </w:r>
            <w:r w:rsidRPr="000C1BD7">
              <w:t xml:space="preserve"> vai atjaunojam</w:t>
            </w:r>
            <w:r>
              <w:t>ā</w:t>
            </w:r>
            <w:r w:rsidRPr="000C1BD7">
              <w:t xml:space="preserve"> enerģij</w:t>
            </w:r>
            <w:r>
              <w:t>a</w:t>
            </w:r>
            <w:r w:rsidR="00433FC8">
              <w:t xml:space="preserve"> spēj</w:t>
            </w:r>
            <w:r w:rsidR="00F5117B">
              <w:t xml:space="preserve"> mazināt izmaksas</w:t>
            </w:r>
            <w:r w:rsidRPr="000C1BD7">
              <w:t>.</w:t>
            </w:r>
            <w:r>
              <w:t xml:space="preserve"> Sociālie ieguvumi ietver k</w:t>
            </w:r>
            <w:r w:rsidRPr="000C1BD7">
              <w:t>opienas iesaist</w:t>
            </w:r>
            <w:r>
              <w:t>i</w:t>
            </w:r>
            <w:r w:rsidRPr="000C1BD7">
              <w:t xml:space="preserve"> un sadarbīb</w:t>
            </w:r>
            <w:r>
              <w:t>u</w:t>
            </w:r>
            <w:r w:rsidRPr="000C1BD7">
              <w:t xml:space="preserve"> projektu plānošanā un īstenošanā, kas stiprina kopienas saliedētību un paaugstina </w:t>
            </w:r>
            <w:r w:rsidRPr="000C1BD7">
              <w:lastRenderedPageBreak/>
              <w:t>pašapziņu</w:t>
            </w:r>
            <w:r w:rsidR="006928DC">
              <w:t>.</w:t>
            </w:r>
            <w:r>
              <w:t xml:space="preserve"> </w:t>
            </w:r>
            <w:r w:rsidR="00F5117B">
              <w:t>I</w:t>
            </w:r>
            <w:r w:rsidRPr="000C1BD7">
              <w:t>nfrastruktūras uzlabošana, piemēram, kopienas centru vai publisko telpu atjaunošana, rada vietas, kur iedzīvotāji var pulcēties, socializēties un organizēt pasākumus</w:t>
            </w:r>
            <w:r w:rsidR="00F5117B">
              <w:t>.</w:t>
            </w:r>
            <w:r>
              <w:t xml:space="preserve"> </w:t>
            </w:r>
            <w:r w:rsidR="00F5117B">
              <w:t>I</w:t>
            </w:r>
            <w:r w:rsidRPr="000C1BD7">
              <w:t>zglītības iespējas</w:t>
            </w:r>
            <w:r>
              <w:t>, kas</w:t>
            </w:r>
            <w:r w:rsidRPr="000C1BD7">
              <w:t xml:space="preserve"> ietver apmācības un seminārus, uzlabo vietējo iedzīvotāju prasmes.</w:t>
            </w:r>
            <w:r>
              <w:t xml:space="preserve"> Vides ieguvumi</w:t>
            </w:r>
            <w:r w:rsidR="00433FC8">
              <w:t>, piemēram,</w:t>
            </w:r>
            <w:r w:rsidRPr="000C1BD7">
              <w:t xml:space="preserve"> iniciatīvas, kas aizsargā vietējās ekosistēmas, piemēram, mežu atjaunošan</w:t>
            </w:r>
            <w:r w:rsidR="006928DC">
              <w:t>a</w:t>
            </w:r>
            <w:r w:rsidRPr="000C1BD7">
              <w:t>, upju tīrīšan</w:t>
            </w:r>
            <w:r w:rsidR="006928DC">
              <w:t>a</w:t>
            </w:r>
            <w:r w:rsidRPr="000C1BD7">
              <w:t xml:space="preserve"> vai bioloģiskās daudzveidības veicināšan</w:t>
            </w:r>
            <w:r w:rsidR="006928DC">
              <w:t>a</w:t>
            </w:r>
            <w:r w:rsidR="00F5117B">
              <w:t>.</w:t>
            </w:r>
            <w:r w:rsidR="00433FC8">
              <w:t xml:space="preserve"> </w:t>
            </w:r>
            <w:r w:rsidR="00F5117B">
              <w:t>P</w:t>
            </w:r>
            <w:r w:rsidRPr="000C1BD7">
              <w:t>rojekti, kas veicina videi draudzīgas prakses, piemēram, atkritumu pārstrādi vai zaļo enerģiju, palīdz samazināt kopienas ekoloģisko ietekmi un padara vietu pievilcīgu gan iedzīvotājiem, gan potenciālajiem apmeklētājiem.</w:t>
            </w:r>
            <w:r w:rsidR="00433FC8">
              <w:t xml:space="preserve"> Kultūras ieguvumi</w:t>
            </w:r>
            <w:r w:rsidRPr="000C1BD7">
              <w:t>, kas atbalsta tradicionālās amatniecības, kultūras pasākumu vai vēsturisko objektu saglabāšanu, stiprina kopienas identitāti un lepnumu par savu mantojumu</w:t>
            </w:r>
            <w:r w:rsidR="00433FC8">
              <w:t>,</w:t>
            </w:r>
            <w:r w:rsidRPr="000C1BD7">
              <w:t xml:space="preserve"> </w:t>
            </w:r>
            <w:r w:rsidR="00433FC8">
              <w:t>v</w:t>
            </w:r>
            <w:r w:rsidRPr="000C1BD7">
              <w:t>ietējās kultūras popularizēšana</w:t>
            </w:r>
            <w:r w:rsidR="00433FC8">
              <w:t>, kas</w:t>
            </w:r>
            <w:r w:rsidRPr="000C1BD7">
              <w:t xml:space="preserve"> piesaista tūristus, veicina ekonomisko attīstību, vienlaikus saglabājot tradīcijas.</w:t>
            </w:r>
            <w:r w:rsidR="00433FC8">
              <w:t xml:space="preserve"> Ilgtspējīgi projekti nodrošina i</w:t>
            </w:r>
            <w:r w:rsidRPr="000C1BD7">
              <w:t xml:space="preserve">lgtermiņa </w:t>
            </w:r>
            <w:r w:rsidR="00433FC8">
              <w:t>a</w:t>
            </w:r>
            <w:r w:rsidRPr="000C1BD7">
              <w:t>ttīstīb</w:t>
            </w:r>
            <w:r w:rsidR="00433FC8">
              <w:t>u</w:t>
            </w:r>
            <w:r w:rsidRPr="000C1BD7">
              <w:t xml:space="preserve"> </w:t>
            </w:r>
            <w:r w:rsidR="00433FC8">
              <w:t>(</w:t>
            </w:r>
            <w:r w:rsidR="00433FC8" w:rsidRPr="000C1BD7">
              <w:t>ieguvumi saglabājas arī nākamajām paaudzēm</w:t>
            </w:r>
            <w:r w:rsidR="00433FC8">
              <w:t>),</w:t>
            </w:r>
            <w:r w:rsidRPr="000C1BD7">
              <w:t xml:space="preserve"> </w:t>
            </w:r>
            <w:r w:rsidR="00433FC8">
              <w:t>n</w:t>
            </w:r>
            <w:r w:rsidRPr="000C1BD7">
              <w:t>oturīb</w:t>
            </w:r>
            <w:r w:rsidR="00433FC8">
              <w:t>u (d</w:t>
            </w:r>
            <w:r w:rsidR="00433FC8" w:rsidRPr="000C1BD7">
              <w:t>ažādojot ekonomiku un stiprinot vietējos resursus, kopienas kļūst izturīgākas pret ekonomiskām vai vides krīzēm</w:t>
            </w:r>
            <w:r w:rsidR="00433FC8">
              <w:t>) un v</w:t>
            </w:r>
            <w:r w:rsidRPr="000C1BD7">
              <w:t>ietējās kapacitātes celšan</w:t>
            </w:r>
            <w:r w:rsidR="00433FC8">
              <w:t>u</w:t>
            </w:r>
            <w:r w:rsidRPr="000C1BD7">
              <w:t xml:space="preserve"> </w:t>
            </w:r>
            <w:r w:rsidR="00433FC8">
              <w:t>(</w:t>
            </w:r>
            <w:r w:rsidRPr="000C1BD7">
              <w:t>attīsta vietējo iedzīvotāju zināšanas un prasmes, kas ļauj tiem pašiem risināt problēmas nākotnē</w:t>
            </w:r>
            <w:r w:rsidR="00433FC8">
              <w:t>)</w:t>
            </w:r>
            <w:r w:rsidRPr="000C1BD7">
              <w:t>.</w:t>
            </w:r>
          </w:p>
        </w:tc>
      </w:tr>
      <w:tr w:rsidR="00BA7027" w:rsidRPr="002055A3" w14:paraId="4899BEA2" w14:textId="77777777" w:rsidTr="00C27071">
        <w:trPr>
          <w:trHeight w:val="319"/>
        </w:trPr>
        <w:tc>
          <w:tcPr>
            <w:tcW w:w="14036" w:type="dxa"/>
            <w:gridSpan w:val="6"/>
            <w:shd w:val="clear" w:color="auto" w:fill="E2EFD9" w:themeFill="accent6" w:themeFillTint="33"/>
          </w:tcPr>
          <w:p w14:paraId="3C9C05DD" w14:textId="2F475446" w:rsidR="00BA7027" w:rsidRPr="002055A3" w:rsidRDefault="00BA7027" w:rsidP="00C27071">
            <w:pPr>
              <w:rPr>
                <w:b/>
                <w:bCs/>
                <w:sz w:val="20"/>
                <w:szCs w:val="20"/>
              </w:rPr>
            </w:pPr>
            <w:r>
              <w:rPr>
                <w:b/>
                <w:bCs/>
                <w:sz w:val="20"/>
                <w:szCs w:val="20"/>
              </w:rPr>
              <w:lastRenderedPageBreak/>
              <w:t>Sadarbība/sinerģija</w:t>
            </w:r>
          </w:p>
        </w:tc>
      </w:tr>
      <w:tr w:rsidR="00C62C3F" w:rsidRPr="002055A3" w14:paraId="7C5972EA" w14:textId="77777777" w:rsidTr="00A2586E">
        <w:trPr>
          <w:gridAfter w:val="1"/>
          <w:wAfter w:w="8" w:type="dxa"/>
          <w:trHeight w:val="990"/>
        </w:trPr>
        <w:tc>
          <w:tcPr>
            <w:tcW w:w="1847" w:type="dxa"/>
            <w:vMerge w:val="restart"/>
          </w:tcPr>
          <w:p w14:paraId="5F498E73" w14:textId="5871025A" w:rsidR="00C62C3F" w:rsidRPr="002055A3" w:rsidRDefault="00C62C3F" w:rsidP="002C4536">
            <w:pPr>
              <w:rPr>
                <w:color w:val="FF0000"/>
                <w:sz w:val="20"/>
                <w:szCs w:val="20"/>
              </w:rPr>
            </w:pPr>
            <w:r w:rsidRPr="00802FC1">
              <w:rPr>
                <w:rFonts w:eastAsia="Times New Roman" w:cs="Calibri"/>
                <w:b/>
                <w:bCs/>
                <w:color w:val="000000"/>
                <w:kern w:val="0"/>
                <w:sz w:val="20"/>
                <w:szCs w:val="20"/>
                <w:lang w:eastAsia="lv-LV"/>
                <w14:ligatures w14:val="none"/>
              </w:rPr>
              <w:t xml:space="preserve">Cik lielā mērā </w:t>
            </w:r>
            <w:r w:rsidR="009E6BC8">
              <w:rPr>
                <w:rFonts w:eastAsia="Times New Roman" w:cs="Calibri"/>
                <w:b/>
                <w:bCs/>
                <w:color w:val="000000"/>
                <w:kern w:val="0"/>
                <w:sz w:val="20"/>
                <w:szCs w:val="20"/>
                <w:lang w:eastAsia="lv-LV"/>
                <w14:ligatures w14:val="none"/>
              </w:rPr>
              <w:t>LEADER/SVVA</w:t>
            </w:r>
            <w:r w:rsidRPr="00802FC1">
              <w:rPr>
                <w:rFonts w:eastAsia="Times New Roman" w:cs="Calibri"/>
                <w:b/>
                <w:bCs/>
                <w:color w:val="000000"/>
                <w:kern w:val="0"/>
                <w:sz w:val="20"/>
                <w:szCs w:val="20"/>
                <w:lang w:eastAsia="lv-LV"/>
                <w14:ligatures w14:val="none"/>
              </w:rPr>
              <w:t xml:space="preserve"> veicina saiknes starp dalībniekiem, kas bez tā nebūtu pastāvējis?</w:t>
            </w:r>
          </w:p>
        </w:tc>
        <w:tc>
          <w:tcPr>
            <w:tcW w:w="2684" w:type="dxa"/>
            <w:vMerge w:val="restart"/>
          </w:tcPr>
          <w:p w14:paraId="23EAB18A" w14:textId="33F36AC5" w:rsidR="00C62C3F" w:rsidRPr="00C215DF" w:rsidRDefault="00C62C3F" w:rsidP="002C4536">
            <w:pPr>
              <w:rPr>
                <w:rFonts w:eastAsia="Times New Roman" w:cs="Calibri"/>
                <w:i/>
                <w:iCs/>
                <w:color w:val="0000FF"/>
                <w:kern w:val="0"/>
                <w:sz w:val="20"/>
                <w:szCs w:val="20"/>
                <w:lang w:eastAsia="lv-LV"/>
                <w14:ligatures w14:val="none"/>
              </w:rPr>
            </w:pPr>
            <w:r w:rsidRPr="00A95C76">
              <w:rPr>
                <w:rFonts w:eastAsia="Times New Roman" w:cs="Calibri"/>
                <w:color w:val="000000"/>
                <w:kern w:val="0"/>
                <w:sz w:val="20"/>
                <w:szCs w:val="20"/>
                <w:lang w:eastAsia="lv-LV"/>
                <w14:ligatures w14:val="none"/>
              </w:rPr>
              <w:t>Tiek izveidoti vai uzturēti</w:t>
            </w:r>
            <w:r w:rsidRPr="00A95C76">
              <w:rPr>
                <w:rFonts w:eastAsia="Times New Roman" w:cs="Calibri"/>
                <w:i/>
                <w:iCs/>
                <w:color w:val="0000FF"/>
                <w:kern w:val="0"/>
                <w:sz w:val="20"/>
                <w:szCs w:val="20"/>
                <w:lang w:eastAsia="lv-LV"/>
                <w14:ligatures w14:val="none"/>
              </w:rPr>
              <w:t xml:space="preserve"> sadarbības projekti.</w:t>
            </w:r>
          </w:p>
        </w:tc>
        <w:tc>
          <w:tcPr>
            <w:tcW w:w="3402" w:type="dxa"/>
          </w:tcPr>
          <w:p w14:paraId="7DA9B3DA" w14:textId="1658B14B" w:rsidR="00C62C3F" w:rsidRPr="002055A3" w:rsidRDefault="009E6BC8" w:rsidP="002C4536">
            <w:pPr>
              <w:rPr>
                <w:rFonts w:eastAsia="Times New Roman" w:cs="Calibri"/>
                <w:color w:val="0070C0"/>
                <w:kern w:val="0"/>
                <w:sz w:val="20"/>
                <w:szCs w:val="20"/>
                <w:lang w:eastAsia="lv-LV"/>
                <w14:ligatures w14:val="none"/>
              </w:rPr>
            </w:pPr>
            <w:r>
              <w:rPr>
                <w:rFonts w:eastAsia="Times New Roman" w:cs="Calibri"/>
                <w:color w:val="538135" w:themeColor="accent6" w:themeShade="BF"/>
                <w:kern w:val="0"/>
                <w:sz w:val="20"/>
                <w:szCs w:val="20"/>
                <w:lang w:eastAsia="lv-LV"/>
                <w14:ligatures w14:val="none"/>
              </w:rPr>
              <w:t>Vērtējuma īpatsvars</w:t>
            </w:r>
            <w:r w:rsidR="00927A06" w:rsidRPr="00927A06">
              <w:rPr>
                <w:rFonts w:eastAsia="Times New Roman" w:cs="Calibri"/>
                <w:color w:val="538135" w:themeColor="accent6" w:themeShade="BF"/>
                <w:kern w:val="0"/>
                <w:sz w:val="20"/>
                <w:szCs w:val="20"/>
                <w:lang w:eastAsia="lv-LV"/>
                <w14:ligatures w14:val="none"/>
              </w:rPr>
              <w:t xml:space="preserve">, kas uzskata, ka </w:t>
            </w:r>
            <w:r>
              <w:rPr>
                <w:rFonts w:eastAsia="Times New Roman" w:cs="Calibri"/>
                <w:color w:val="538135" w:themeColor="accent6" w:themeShade="BF"/>
                <w:kern w:val="0"/>
                <w:sz w:val="20"/>
                <w:szCs w:val="20"/>
                <w:lang w:eastAsia="lv-LV"/>
                <w14:ligatures w14:val="none"/>
              </w:rPr>
              <w:t>LEADER/SVVA</w:t>
            </w:r>
            <w:r w:rsidR="00927A06">
              <w:rPr>
                <w:rFonts w:eastAsia="Times New Roman" w:cs="Calibri"/>
                <w:color w:val="538135" w:themeColor="accent6" w:themeShade="BF"/>
                <w:kern w:val="0"/>
                <w:sz w:val="20"/>
                <w:szCs w:val="20"/>
                <w:lang w:eastAsia="lv-LV"/>
                <w14:ligatures w14:val="none"/>
              </w:rPr>
              <w:t>/SVVA</w:t>
            </w:r>
            <w:r w:rsidR="00927A06" w:rsidRPr="00927A06">
              <w:rPr>
                <w:rFonts w:eastAsia="Times New Roman" w:cs="Calibri"/>
                <w:color w:val="538135" w:themeColor="accent6" w:themeShade="BF"/>
                <w:kern w:val="0"/>
                <w:sz w:val="20"/>
                <w:szCs w:val="20"/>
                <w:lang w:eastAsia="lv-LV"/>
                <w14:ligatures w14:val="none"/>
              </w:rPr>
              <w:t xml:space="preserve"> rada ciešākas saiknes starp dalībniekiem</w:t>
            </w:r>
          </w:p>
        </w:tc>
        <w:tc>
          <w:tcPr>
            <w:tcW w:w="3118" w:type="dxa"/>
          </w:tcPr>
          <w:p w14:paraId="72659F4A" w14:textId="558A73F1" w:rsidR="00C62C3F" w:rsidRPr="002055A3" w:rsidRDefault="00BA7027"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 xml:space="preserve">Raksturo </w:t>
            </w:r>
            <w:r w:rsidR="00927A06">
              <w:rPr>
                <w:rFonts w:eastAsia="Times New Roman" w:cs="Calibri"/>
                <w:color w:val="000000"/>
                <w:kern w:val="0"/>
                <w:sz w:val="20"/>
                <w:szCs w:val="20"/>
                <w:lang w:eastAsia="lv-LV"/>
                <w14:ligatures w14:val="none"/>
              </w:rPr>
              <w:t>mērķgrupu viedokli par projektu sinerģiju</w:t>
            </w:r>
          </w:p>
        </w:tc>
        <w:tc>
          <w:tcPr>
            <w:tcW w:w="2977" w:type="dxa"/>
          </w:tcPr>
          <w:p w14:paraId="3F9CC5B4" w14:textId="291F9709" w:rsidR="00C62C3F" w:rsidRPr="002055A3" w:rsidRDefault="00C62C3F" w:rsidP="002C4536">
            <w:pPr>
              <w:rPr>
                <w:sz w:val="20"/>
                <w:szCs w:val="20"/>
              </w:rPr>
            </w:pPr>
            <w:r w:rsidRPr="002055A3">
              <w:rPr>
                <w:sz w:val="20"/>
                <w:szCs w:val="20"/>
              </w:rPr>
              <w:t>Aptaujas respondentu vērtējums</w:t>
            </w:r>
          </w:p>
        </w:tc>
      </w:tr>
      <w:tr w:rsidR="00C62C3F" w:rsidRPr="002055A3" w14:paraId="277C544E" w14:textId="77777777" w:rsidTr="001E7213">
        <w:trPr>
          <w:gridAfter w:val="1"/>
          <w:wAfter w:w="8" w:type="dxa"/>
          <w:trHeight w:val="432"/>
        </w:trPr>
        <w:tc>
          <w:tcPr>
            <w:tcW w:w="1847" w:type="dxa"/>
            <w:vMerge/>
          </w:tcPr>
          <w:p w14:paraId="309C7FF2" w14:textId="77777777" w:rsidR="00C62C3F" w:rsidRPr="002055A3" w:rsidRDefault="00C62C3F" w:rsidP="002C4536">
            <w:pPr>
              <w:rPr>
                <w:color w:val="FF0000"/>
                <w:sz w:val="20"/>
                <w:szCs w:val="20"/>
              </w:rPr>
            </w:pPr>
          </w:p>
        </w:tc>
        <w:tc>
          <w:tcPr>
            <w:tcW w:w="2684" w:type="dxa"/>
            <w:vMerge/>
          </w:tcPr>
          <w:p w14:paraId="7EE52494" w14:textId="77777777" w:rsidR="00C62C3F" w:rsidRPr="00C215DF" w:rsidRDefault="00C62C3F" w:rsidP="002C4536">
            <w:pPr>
              <w:rPr>
                <w:rFonts w:eastAsia="Times New Roman" w:cs="Calibri"/>
                <w:i/>
                <w:iCs/>
                <w:color w:val="0000FF"/>
                <w:kern w:val="0"/>
                <w:sz w:val="20"/>
                <w:szCs w:val="20"/>
                <w:lang w:eastAsia="lv-LV"/>
                <w14:ligatures w14:val="none"/>
              </w:rPr>
            </w:pPr>
          </w:p>
        </w:tc>
        <w:tc>
          <w:tcPr>
            <w:tcW w:w="3402" w:type="dxa"/>
          </w:tcPr>
          <w:p w14:paraId="37B92E6A" w14:textId="6D1A823F" w:rsidR="00C62C3F" w:rsidRPr="009A6A0F" w:rsidRDefault="00C62C3F" w:rsidP="002C4536">
            <w:pPr>
              <w:rPr>
                <w:rFonts w:eastAsia="Times New Roman" w:cs="Calibri"/>
                <w:color w:val="538135" w:themeColor="accent6" w:themeShade="BF"/>
                <w:kern w:val="0"/>
                <w:sz w:val="20"/>
                <w:szCs w:val="20"/>
                <w:lang w:eastAsia="lv-LV"/>
                <w14:ligatures w14:val="none"/>
              </w:rPr>
            </w:pPr>
            <w:r w:rsidRPr="00A95C76">
              <w:rPr>
                <w:rFonts w:eastAsia="Times New Roman" w:cs="Calibri"/>
                <w:color w:val="4472C4" w:themeColor="accent1"/>
                <w:kern w:val="0"/>
                <w:sz w:val="20"/>
                <w:szCs w:val="20"/>
                <w:lang w:eastAsia="lv-LV"/>
                <w14:ligatures w14:val="none"/>
              </w:rPr>
              <w:t>Projektu skaits, kas darbojas sinerģijā.</w:t>
            </w:r>
          </w:p>
        </w:tc>
        <w:tc>
          <w:tcPr>
            <w:tcW w:w="3118" w:type="dxa"/>
          </w:tcPr>
          <w:p w14:paraId="56365AAB" w14:textId="629DC7CA" w:rsidR="00C62C3F" w:rsidRPr="002055A3" w:rsidRDefault="00C62C3F"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 xml:space="preserve">Raksturo projektus, kuri papildina viens otru radot papildus efektu </w:t>
            </w:r>
          </w:p>
        </w:tc>
        <w:tc>
          <w:tcPr>
            <w:tcW w:w="2977" w:type="dxa"/>
          </w:tcPr>
          <w:p w14:paraId="7E413ADE" w14:textId="23BB0EC7" w:rsidR="00C62C3F" w:rsidRPr="002055A3" w:rsidRDefault="00C62C3F" w:rsidP="002C4536">
            <w:pPr>
              <w:rPr>
                <w:sz w:val="20"/>
                <w:szCs w:val="20"/>
              </w:rPr>
            </w:pPr>
            <w:r>
              <w:rPr>
                <w:sz w:val="20"/>
                <w:szCs w:val="20"/>
              </w:rPr>
              <w:t>Īstenošanas regulas VII pielikums, VRG dati</w:t>
            </w:r>
          </w:p>
        </w:tc>
      </w:tr>
      <w:tr w:rsidR="00C62C3F" w:rsidRPr="002055A3" w14:paraId="01E3F636" w14:textId="77777777" w:rsidTr="00C62C3F">
        <w:trPr>
          <w:gridAfter w:val="1"/>
          <w:wAfter w:w="8" w:type="dxa"/>
          <w:trHeight w:val="841"/>
        </w:trPr>
        <w:tc>
          <w:tcPr>
            <w:tcW w:w="1847" w:type="dxa"/>
            <w:vMerge/>
          </w:tcPr>
          <w:p w14:paraId="49A32553" w14:textId="77777777" w:rsidR="00C62C3F" w:rsidRPr="002055A3" w:rsidRDefault="00C62C3F" w:rsidP="002C4536">
            <w:pPr>
              <w:rPr>
                <w:color w:val="FF0000"/>
                <w:sz w:val="20"/>
                <w:szCs w:val="20"/>
              </w:rPr>
            </w:pPr>
          </w:p>
        </w:tc>
        <w:tc>
          <w:tcPr>
            <w:tcW w:w="2684" w:type="dxa"/>
            <w:vMerge/>
          </w:tcPr>
          <w:p w14:paraId="12DBCD80" w14:textId="77777777" w:rsidR="00C62C3F" w:rsidRPr="00C215DF" w:rsidRDefault="00C62C3F" w:rsidP="002C4536">
            <w:pPr>
              <w:rPr>
                <w:rFonts w:eastAsia="Times New Roman" w:cs="Calibri"/>
                <w:i/>
                <w:iCs/>
                <w:color w:val="0000FF"/>
                <w:kern w:val="0"/>
                <w:sz w:val="20"/>
                <w:szCs w:val="20"/>
                <w:lang w:eastAsia="lv-LV"/>
                <w14:ligatures w14:val="none"/>
              </w:rPr>
            </w:pPr>
          </w:p>
        </w:tc>
        <w:tc>
          <w:tcPr>
            <w:tcW w:w="3402" w:type="dxa"/>
          </w:tcPr>
          <w:p w14:paraId="15677401" w14:textId="2A04FBFD" w:rsidR="00C62C3F" w:rsidRPr="00A2586E" w:rsidRDefault="00C62C3F" w:rsidP="002C4536">
            <w:pPr>
              <w:rPr>
                <w:rFonts w:eastAsia="Times New Roman" w:cs="Calibri"/>
                <w:color w:val="4472C4" w:themeColor="accent1"/>
                <w:kern w:val="0"/>
                <w:sz w:val="20"/>
                <w:szCs w:val="20"/>
                <w:lang w:eastAsia="lv-LV"/>
                <w14:ligatures w14:val="none"/>
              </w:rPr>
            </w:pPr>
            <w:r w:rsidRPr="00C62C3F">
              <w:rPr>
                <w:rFonts w:eastAsia="Times New Roman" w:cs="Calibri"/>
                <w:color w:val="4472C4" w:themeColor="accent1"/>
                <w:kern w:val="0"/>
                <w:sz w:val="20"/>
                <w:szCs w:val="20"/>
                <w:lang w:eastAsia="lv-LV"/>
                <w14:ligatures w14:val="none"/>
              </w:rPr>
              <w:t>Projektu daļa, kas radījusi sadarbību tīklus, partnerības, kopīgi īstenotus projektus un citas sadarbības/sinerģijas formas.</w:t>
            </w:r>
          </w:p>
        </w:tc>
        <w:tc>
          <w:tcPr>
            <w:tcW w:w="3118" w:type="dxa"/>
          </w:tcPr>
          <w:p w14:paraId="3CDA0F4C" w14:textId="14560B29" w:rsidR="00C62C3F" w:rsidRPr="002055A3" w:rsidRDefault="00C62C3F"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Raksturo projektus, kuri papildina viens otru radot papildus efektu</w:t>
            </w:r>
          </w:p>
        </w:tc>
        <w:tc>
          <w:tcPr>
            <w:tcW w:w="2977" w:type="dxa"/>
          </w:tcPr>
          <w:p w14:paraId="1489B4A6" w14:textId="3AAC341F" w:rsidR="00C62C3F" w:rsidRPr="002055A3" w:rsidRDefault="00C62C3F" w:rsidP="002C4536">
            <w:pPr>
              <w:rPr>
                <w:sz w:val="20"/>
                <w:szCs w:val="20"/>
              </w:rPr>
            </w:pPr>
            <w:r>
              <w:rPr>
                <w:sz w:val="20"/>
                <w:szCs w:val="20"/>
              </w:rPr>
              <w:t>Īstenošanas regulas VII pielikums</w:t>
            </w:r>
          </w:p>
        </w:tc>
      </w:tr>
      <w:tr w:rsidR="00C62C3F" w:rsidRPr="002055A3" w14:paraId="75252BE2" w14:textId="77777777" w:rsidTr="00C62C3F">
        <w:trPr>
          <w:gridAfter w:val="1"/>
          <w:wAfter w:w="8" w:type="dxa"/>
          <w:trHeight w:val="701"/>
        </w:trPr>
        <w:tc>
          <w:tcPr>
            <w:tcW w:w="1847" w:type="dxa"/>
            <w:vMerge/>
          </w:tcPr>
          <w:p w14:paraId="6204E0E4" w14:textId="77777777" w:rsidR="00C62C3F" w:rsidRPr="002055A3" w:rsidRDefault="00C62C3F" w:rsidP="002C4536">
            <w:pPr>
              <w:rPr>
                <w:color w:val="FF0000"/>
                <w:sz w:val="20"/>
                <w:szCs w:val="20"/>
              </w:rPr>
            </w:pPr>
          </w:p>
        </w:tc>
        <w:tc>
          <w:tcPr>
            <w:tcW w:w="2684" w:type="dxa"/>
            <w:vMerge/>
          </w:tcPr>
          <w:p w14:paraId="7034797F" w14:textId="77777777" w:rsidR="00C62C3F" w:rsidRPr="00C215DF" w:rsidRDefault="00C62C3F" w:rsidP="002C4536">
            <w:pPr>
              <w:rPr>
                <w:rFonts w:eastAsia="Times New Roman" w:cs="Calibri"/>
                <w:i/>
                <w:iCs/>
                <w:color w:val="0000FF"/>
                <w:kern w:val="0"/>
                <w:sz w:val="20"/>
                <w:szCs w:val="20"/>
                <w:lang w:eastAsia="lv-LV"/>
                <w14:ligatures w14:val="none"/>
              </w:rPr>
            </w:pPr>
          </w:p>
        </w:tc>
        <w:tc>
          <w:tcPr>
            <w:tcW w:w="3402" w:type="dxa"/>
          </w:tcPr>
          <w:p w14:paraId="2825E1D8" w14:textId="6D751DF1" w:rsidR="00C62C3F" w:rsidRPr="001E7213" w:rsidRDefault="00C62C3F" w:rsidP="002C4536">
            <w:pPr>
              <w:rPr>
                <w:rFonts w:eastAsia="Times New Roman" w:cs="Calibri"/>
                <w:color w:val="4472C4" w:themeColor="accent1"/>
                <w:kern w:val="0"/>
                <w:sz w:val="20"/>
                <w:szCs w:val="20"/>
                <w:lang w:eastAsia="lv-LV"/>
                <w14:ligatures w14:val="none"/>
              </w:rPr>
            </w:pPr>
            <w:r w:rsidRPr="00C62C3F">
              <w:rPr>
                <w:rFonts w:eastAsia="Times New Roman" w:cs="Calibri"/>
                <w:color w:val="4472C4" w:themeColor="accent1"/>
                <w:kern w:val="0"/>
                <w:sz w:val="20"/>
                <w:szCs w:val="20"/>
                <w:lang w:eastAsia="lv-LV"/>
                <w14:ligatures w14:val="none"/>
              </w:rPr>
              <w:t>Publisko izdevumu daļa projektiem, ko īsteno vairāku veidu iesniedzēji.</w:t>
            </w:r>
          </w:p>
        </w:tc>
        <w:tc>
          <w:tcPr>
            <w:tcW w:w="3118" w:type="dxa"/>
          </w:tcPr>
          <w:p w14:paraId="5055D3BD" w14:textId="6DAFD582" w:rsidR="00C62C3F" w:rsidRPr="002055A3" w:rsidRDefault="00C62C3F"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Raksturo sinerģijas projektu īpatsvaru</w:t>
            </w:r>
          </w:p>
        </w:tc>
        <w:tc>
          <w:tcPr>
            <w:tcW w:w="2977" w:type="dxa"/>
          </w:tcPr>
          <w:p w14:paraId="07A8E350" w14:textId="120F15D1" w:rsidR="00C62C3F" w:rsidRPr="00CC6763" w:rsidRDefault="00C62C3F" w:rsidP="00CC6763">
            <w:pPr>
              <w:rPr>
                <w:sz w:val="20"/>
                <w:szCs w:val="20"/>
              </w:rPr>
            </w:pPr>
            <w:r>
              <w:rPr>
                <w:sz w:val="20"/>
                <w:szCs w:val="20"/>
              </w:rPr>
              <w:t>Īstenošanas regulas VII pielikums</w:t>
            </w:r>
            <w:r w:rsidRPr="00CC6763">
              <w:rPr>
                <w:sz w:val="20"/>
                <w:szCs w:val="20"/>
              </w:rPr>
              <w:t xml:space="preserve"> </w:t>
            </w:r>
          </w:p>
        </w:tc>
      </w:tr>
      <w:tr w:rsidR="00C62C3F" w:rsidRPr="002055A3" w14:paraId="1712649D" w14:textId="77777777" w:rsidTr="00C62C3F">
        <w:trPr>
          <w:gridAfter w:val="1"/>
          <w:wAfter w:w="8" w:type="dxa"/>
          <w:trHeight w:val="413"/>
        </w:trPr>
        <w:tc>
          <w:tcPr>
            <w:tcW w:w="1847" w:type="dxa"/>
            <w:vMerge/>
          </w:tcPr>
          <w:p w14:paraId="31F4A050" w14:textId="77777777" w:rsidR="00C62C3F" w:rsidRPr="002055A3" w:rsidRDefault="00C62C3F" w:rsidP="002C4536">
            <w:pPr>
              <w:rPr>
                <w:color w:val="FF0000"/>
                <w:sz w:val="20"/>
                <w:szCs w:val="20"/>
              </w:rPr>
            </w:pPr>
          </w:p>
        </w:tc>
        <w:tc>
          <w:tcPr>
            <w:tcW w:w="2684" w:type="dxa"/>
            <w:vMerge/>
          </w:tcPr>
          <w:p w14:paraId="10B6F794" w14:textId="77777777" w:rsidR="00C62C3F" w:rsidRPr="00C215DF" w:rsidRDefault="00C62C3F" w:rsidP="002C4536">
            <w:pPr>
              <w:rPr>
                <w:rFonts w:eastAsia="Times New Roman" w:cs="Calibri"/>
                <w:i/>
                <w:iCs/>
                <w:color w:val="0000FF"/>
                <w:kern w:val="0"/>
                <w:sz w:val="20"/>
                <w:szCs w:val="20"/>
                <w:lang w:eastAsia="lv-LV"/>
                <w14:ligatures w14:val="none"/>
              </w:rPr>
            </w:pPr>
          </w:p>
        </w:tc>
        <w:tc>
          <w:tcPr>
            <w:tcW w:w="3402" w:type="dxa"/>
          </w:tcPr>
          <w:p w14:paraId="5644AC6D" w14:textId="1CF3DD5C" w:rsidR="00C62C3F" w:rsidRPr="00C62C3F" w:rsidRDefault="00C62C3F" w:rsidP="002C4536">
            <w:pPr>
              <w:rPr>
                <w:rFonts w:eastAsia="Times New Roman" w:cs="Calibri"/>
                <w:color w:val="4472C4" w:themeColor="accent1"/>
                <w:kern w:val="0"/>
                <w:sz w:val="20"/>
                <w:szCs w:val="20"/>
                <w:lang w:eastAsia="lv-LV"/>
                <w14:ligatures w14:val="none"/>
              </w:rPr>
            </w:pPr>
            <w:r w:rsidRPr="00C62C3F">
              <w:rPr>
                <w:rFonts w:eastAsia="Times New Roman" w:cs="Calibri"/>
                <w:color w:val="4472C4" w:themeColor="accent1"/>
                <w:kern w:val="0"/>
                <w:sz w:val="20"/>
                <w:szCs w:val="20"/>
                <w:lang w:eastAsia="lv-LV"/>
                <w14:ligatures w14:val="none"/>
              </w:rPr>
              <w:t xml:space="preserve">Sadarbības projektu </w:t>
            </w:r>
            <w:r w:rsidR="00927A06">
              <w:rPr>
                <w:rFonts w:eastAsia="Times New Roman" w:cs="Calibri"/>
                <w:color w:val="4472C4" w:themeColor="accent1"/>
                <w:kern w:val="0"/>
                <w:sz w:val="20"/>
                <w:szCs w:val="20"/>
                <w:lang w:eastAsia="lv-LV"/>
                <w14:ligatures w14:val="none"/>
              </w:rPr>
              <w:t>publiskā finansējuma</w:t>
            </w:r>
            <w:r w:rsidRPr="00C62C3F">
              <w:rPr>
                <w:rFonts w:eastAsia="Times New Roman" w:cs="Calibri"/>
                <w:color w:val="4472C4" w:themeColor="accent1"/>
                <w:kern w:val="0"/>
                <w:sz w:val="20"/>
                <w:szCs w:val="20"/>
                <w:lang w:eastAsia="lv-LV"/>
                <w14:ligatures w14:val="none"/>
              </w:rPr>
              <w:t xml:space="preserve"> izdevumu daļa.</w:t>
            </w:r>
          </w:p>
        </w:tc>
        <w:tc>
          <w:tcPr>
            <w:tcW w:w="3118" w:type="dxa"/>
          </w:tcPr>
          <w:p w14:paraId="2397AC43" w14:textId="74F53BBF" w:rsidR="00C62C3F" w:rsidRDefault="00C62C3F"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Raksturo sinerģijas projektu īpatsvaru</w:t>
            </w:r>
          </w:p>
        </w:tc>
        <w:tc>
          <w:tcPr>
            <w:tcW w:w="2977" w:type="dxa"/>
          </w:tcPr>
          <w:p w14:paraId="0CB857F1" w14:textId="659208AD" w:rsidR="00C62C3F" w:rsidRDefault="00C62C3F" w:rsidP="00CC6763">
            <w:pPr>
              <w:rPr>
                <w:sz w:val="20"/>
                <w:szCs w:val="20"/>
              </w:rPr>
            </w:pPr>
            <w:r>
              <w:rPr>
                <w:sz w:val="20"/>
                <w:szCs w:val="20"/>
              </w:rPr>
              <w:t>Īstenošanas regulas VII pielikums</w:t>
            </w:r>
          </w:p>
        </w:tc>
      </w:tr>
      <w:tr w:rsidR="00C62C3F" w:rsidRPr="002055A3" w14:paraId="6A701D75" w14:textId="77777777" w:rsidTr="00C62C3F">
        <w:trPr>
          <w:gridAfter w:val="1"/>
          <w:wAfter w:w="8" w:type="dxa"/>
          <w:trHeight w:val="413"/>
        </w:trPr>
        <w:tc>
          <w:tcPr>
            <w:tcW w:w="1847" w:type="dxa"/>
            <w:vMerge/>
          </w:tcPr>
          <w:p w14:paraId="472847F8" w14:textId="77777777" w:rsidR="00C62C3F" w:rsidRPr="002055A3" w:rsidRDefault="00C62C3F" w:rsidP="002C4536">
            <w:pPr>
              <w:rPr>
                <w:color w:val="FF0000"/>
                <w:sz w:val="20"/>
                <w:szCs w:val="20"/>
              </w:rPr>
            </w:pPr>
          </w:p>
        </w:tc>
        <w:tc>
          <w:tcPr>
            <w:tcW w:w="2684" w:type="dxa"/>
            <w:vMerge/>
          </w:tcPr>
          <w:p w14:paraId="6F5DE1D0" w14:textId="77777777" w:rsidR="00C62C3F" w:rsidRPr="00C215DF" w:rsidRDefault="00C62C3F" w:rsidP="002C4536">
            <w:pPr>
              <w:rPr>
                <w:rFonts w:eastAsia="Times New Roman" w:cs="Calibri"/>
                <w:i/>
                <w:iCs/>
                <w:color w:val="0000FF"/>
                <w:kern w:val="0"/>
                <w:sz w:val="20"/>
                <w:szCs w:val="20"/>
                <w:lang w:eastAsia="lv-LV"/>
                <w14:ligatures w14:val="none"/>
              </w:rPr>
            </w:pPr>
          </w:p>
        </w:tc>
        <w:tc>
          <w:tcPr>
            <w:tcW w:w="3402" w:type="dxa"/>
          </w:tcPr>
          <w:p w14:paraId="7FACD7E7" w14:textId="4CBE3ADB" w:rsidR="00C62C3F" w:rsidRPr="00C62C3F" w:rsidRDefault="00C62C3F" w:rsidP="002C4536">
            <w:pPr>
              <w:rPr>
                <w:rFonts w:eastAsia="Times New Roman" w:cs="Calibri"/>
                <w:color w:val="4472C4" w:themeColor="accent1"/>
                <w:kern w:val="0"/>
                <w:sz w:val="20"/>
                <w:szCs w:val="20"/>
                <w:lang w:eastAsia="lv-LV"/>
                <w14:ligatures w14:val="none"/>
              </w:rPr>
            </w:pPr>
            <w:r w:rsidRPr="00C62C3F">
              <w:rPr>
                <w:rFonts w:eastAsia="Times New Roman" w:cs="Calibri"/>
                <w:color w:val="FF0000"/>
                <w:kern w:val="0"/>
                <w:sz w:val="20"/>
                <w:szCs w:val="20"/>
                <w:lang w:eastAsia="lv-LV"/>
                <w14:ligatures w14:val="none"/>
              </w:rPr>
              <w:t>Sinerģijas projektu kvalitatīvs vērtējums</w:t>
            </w:r>
          </w:p>
        </w:tc>
        <w:tc>
          <w:tcPr>
            <w:tcW w:w="3118" w:type="dxa"/>
          </w:tcPr>
          <w:p w14:paraId="24E3B620" w14:textId="43EBE50C" w:rsidR="00C62C3F" w:rsidRDefault="00C62C3F"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 xml:space="preserve">Raksturo sinerģijas projektu lomu </w:t>
            </w:r>
            <w:r w:rsidR="009E6BC8">
              <w:rPr>
                <w:rFonts w:eastAsia="Times New Roman" w:cs="Calibri"/>
                <w:color w:val="000000"/>
                <w:kern w:val="0"/>
                <w:sz w:val="20"/>
                <w:szCs w:val="20"/>
                <w:lang w:eastAsia="lv-LV"/>
                <w14:ligatures w14:val="none"/>
              </w:rPr>
              <w:t>LEADER/SVVA</w:t>
            </w:r>
            <w:r>
              <w:rPr>
                <w:rFonts w:eastAsia="Times New Roman" w:cs="Calibri"/>
                <w:color w:val="000000"/>
                <w:kern w:val="0"/>
                <w:sz w:val="20"/>
                <w:szCs w:val="20"/>
                <w:lang w:eastAsia="lv-LV"/>
                <w14:ligatures w14:val="none"/>
              </w:rPr>
              <w:t xml:space="preserve"> aktivitātēs</w:t>
            </w:r>
          </w:p>
        </w:tc>
        <w:tc>
          <w:tcPr>
            <w:tcW w:w="2977" w:type="dxa"/>
          </w:tcPr>
          <w:p w14:paraId="4ECEB12E" w14:textId="3ED1548A" w:rsidR="00C62C3F" w:rsidRDefault="00C62C3F" w:rsidP="00CC6763">
            <w:pPr>
              <w:rPr>
                <w:sz w:val="20"/>
                <w:szCs w:val="20"/>
              </w:rPr>
            </w:pPr>
            <w:r w:rsidRPr="00547482">
              <w:rPr>
                <w:sz w:val="20"/>
                <w:szCs w:val="20"/>
              </w:rPr>
              <w:t xml:space="preserve">Fokusgrupās notikušo jautājumu apspriešanas </w:t>
            </w:r>
            <w:r>
              <w:rPr>
                <w:sz w:val="20"/>
                <w:szCs w:val="20"/>
              </w:rPr>
              <w:t xml:space="preserve">un/vai gadījumu izpētes </w:t>
            </w:r>
            <w:r w:rsidRPr="00547482">
              <w:rPr>
                <w:sz w:val="20"/>
                <w:szCs w:val="20"/>
              </w:rPr>
              <w:t>rezultāts</w:t>
            </w:r>
          </w:p>
        </w:tc>
      </w:tr>
      <w:tr w:rsidR="00462A66" w:rsidRPr="002055A3" w14:paraId="3DF54BCC" w14:textId="77777777" w:rsidTr="00A72FC6">
        <w:trPr>
          <w:trHeight w:val="1654"/>
        </w:trPr>
        <w:tc>
          <w:tcPr>
            <w:tcW w:w="14036" w:type="dxa"/>
            <w:gridSpan w:val="6"/>
          </w:tcPr>
          <w:p w14:paraId="1C27CD22" w14:textId="4525F97C" w:rsidR="00B47FEE" w:rsidRPr="002055A3" w:rsidRDefault="00C62C3F" w:rsidP="00A72FC6">
            <w:pPr>
              <w:rPr>
                <w:sz w:val="20"/>
                <w:szCs w:val="20"/>
              </w:rPr>
            </w:pPr>
            <w:r>
              <w:rPr>
                <w:rFonts w:eastAsia="Times New Roman" w:cs="Calibri"/>
                <w:b/>
                <w:bCs/>
                <w:color w:val="000000"/>
                <w:kern w:val="0"/>
                <w:sz w:val="20"/>
                <w:szCs w:val="20"/>
                <w:lang w:eastAsia="lv-LV"/>
                <w14:ligatures w14:val="none"/>
              </w:rPr>
              <w:t xml:space="preserve">Sadarbība/sinerģija </w:t>
            </w:r>
            <w:r w:rsidR="009E6BC8">
              <w:t>LEADER/SVVA</w:t>
            </w:r>
            <w:r w:rsidR="00A72FC6" w:rsidRPr="00060897">
              <w:t xml:space="preserve"> projektu īstenošanā ir veids, kā nodrošināt, ka projekti ir </w:t>
            </w:r>
            <w:r w:rsidR="00A72FC6">
              <w:t xml:space="preserve">efektīvi, </w:t>
            </w:r>
            <w:r w:rsidR="00A72FC6" w:rsidRPr="00060897">
              <w:t>ilgtspējīgi, inovatīvi un kopienai nozīmīgi. Sinerģija nozīmē, ka kopīgu pūliņu rezultāts ir lielāks nekā katra dalībnieka individuālais ieguldījums. Sinerģija palīdz efektīvāk izmantot pieejamos resursus - gan finanšu, gan cilvēkresursus, gan zināšanas un pieredzi</w:t>
            </w:r>
            <w:r w:rsidR="00A72FC6">
              <w:t>,</w:t>
            </w:r>
            <w:r w:rsidR="00A72FC6" w:rsidRPr="00060897">
              <w:t xml:space="preserve"> izvair</w:t>
            </w:r>
            <w:r w:rsidR="00A72FC6">
              <w:t>oties</w:t>
            </w:r>
            <w:r w:rsidR="00A72FC6" w:rsidRPr="00060897">
              <w:t xml:space="preserve"> no dubultošanās un resursu izšķiešanas. Sadarbībā bieži rodas jaunas idejas un risinājumi, kas vienam pašam varētu nebūt pieejami vai izdomājami</w:t>
            </w:r>
            <w:r w:rsidR="00A72FC6">
              <w:t xml:space="preserve">, </w:t>
            </w:r>
            <w:r w:rsidR="00A72FC6" w:rsidRPr="00060897">
              <w:t xml:space="preserve">veidojot vidi, kur dažādu jomu ekspertīze satiekas. </w:t>
            </w:r>
            <w:r w:rsidR="00A72FC6">
              <w:t>Kopienā s</w:t>
            </w:r>
            <w:r w:rsidR="00A72FC6" w:rsidRPr="00060897">
              <w:t>inerģija palīdz integrēt dažādas intereses un vajadzības, veicinot ilgt</w:t>
            </w:r>
            <w:r w:rsidR="00C77E94">
              <w:t>s</w:t>
            </w:r>
            <w:r w:rsidR="00A72FC6" w:rsidRPr="00060897">
              <w:t>pējīgu attīstību, kas apmierina plašāku sabiedrības daļu.</w:t>
            </w:r>
            <w:r w:rsidR="00A72FC6">
              <w:t xml:space="preserve"> K</w:t>
            </w:r>
            <w:r w:rsidR="00A72FC6" w:rsidRPr="00060897">
              <w:t>opīgi risinājumi bieži ir noturīgāki un ilglaicīgāki</w:t>
            </w:r>
            <w:r w:rsidR="00A72FC6">
              <w:t xml:space="preserve">, </w:t>
            </w:r>
            <w:r w:rsidR="00A72FC6" w:rsidRPr="00060897">
              <w:t>ir mazāk atkarīgi no atsevišķiem dalībniekiem un vairāk no kopīgas atbildības un mērķiem.</w:t>
            </w:r>
            <w:r w:rsidR="00A72FC6">
              <w:t xml:space="preserve"> Tā</w:t>
            </w:r>
            <w:r w:rsidR="00A72FC6" w:rsidRPr="00060897">
              <w:t xml:space="preserve"> veicina zināšanu un pieredzes apmaiņu starp partneriem, tādējādi uzlabojot projekta kvalitāti un efektivitāti</w:t>
            </w:r>
            <w:r w:rsidR="00A72FC6">
              <w:t xml:space="preserve">, kas </w:t>
            </w:r>
            <w:r w:rsidR="00A72FC6" w:rsidRPr="00060897">
              <w:t>ir īpaši svarīgi mazāk pieredzējušām kopienām</w:t>
            </w:r>
            <w:r w:rsidR="00A72FC6">
              <w:t>.</w:t>
            </w:r>
            <w:r w:rsidR="00A72FC6" w:rsidRPr="00060897">
              <w:t xml:space="preserve"> </w:t>
            </w:r>
          </w:p>
        </w:tc>
      </w:tr>
      <w:tr w:rsidR="00BA7027" w:rsidRPr="002055A3" w14:paraId="6D4178C7" w14:textId="77777777" w:rsidTr="00C27071">
        <w:trPr>
          <w:trHeight w:val="319"/>
        </w:trPr>
        <w:tc>
          <w:tcPr>
            <w:tcW w:w="14036" w:type="dxa"/>
            <w:gridSpan w:val="6"/>
            <w:shd w:val="clear" w:color="auto" w:fill="E2EFD9" w:themeFill="accent6" w:themeFillTint="33"/>
          </w:tcPr>
          <w:p w14:paraId="34CE6690" w14:textId="4B9DC3FD" w:rsidR="00BA7027" w:rsidRPr="002055A3" w:rsidRDefault="00BA7027" w:rsidP="00C27071">
            <w:pPr>
              <w:rPr>
                <w:b/>
                <w:bCs/>
                <w:sz w:val="20"/>
                <w:szCs w:val="20"/>
              </w:rPr>
            </w:pPr>
            <w:r>
              <w:rPr>
                <w:b/>
                <w:bCs/>
                <w:sz w:val="20"/>
                <w:szCs w:val="20"/>
              </w:rPr>
              <w:t>Strukturālās izmaiņas</w:t>
            </w:r>
          </w:p>
        </w:tc>
      </w:tr>
      <w:tr w:rsidR="00462A66" w:rsidRPr="002055A3" w14:paraId="7ED8116E" w14:textId="77777777" w:rsidTr="00B47FEE">
        <w:trPr>
          <w:gridAfter w:val="1"/>
          <w:wAfter w:w="8" w:type="dxa"/>
          <w:trHeight w:val="1097"/>
        </w:trPr>
        <w:tc>
          <w:tcPr>
            <w:tcW w:w="1847" w:type="dxa"/>
            <w:vMerge w:val="restart"/>
          </w:tcPr>
          <w:p w14:paraId="5EB41867" w14:textId="58D10208" w:rsidR="00462A66" w:rsidRPr="00B47FEE" w:rsidRDefault="00BA7027" w:rsidP="002C4536">
            <w:pPr>
              <w:rPr>
                <w:b/>
                <w:bCs/>
                <w:color w:val="FF0000"/>
                <w:sz w:val="20"/>
                <w:szCs w:val="20"/>
              </w:rPr>
            </w:pPr>
            <w:r w:rsidRPr="00BA7027">
              <w:rPr>
                <w:rFonts w:eastAsia="Times New Roman" w:cs="Calibri"/>
                <w:b/>
                <w:bCs/>
                <w:color w:val="000000"/>
                <w:kern w:val="0"/>
                <w:sz w:val="20"/>
                <w:szCs w:val="20"/>
                <w:lang w:eastAsia="lv-LV"/>
                <w14:ligatures w14:val="none"/>
              </w:rPr>
              <w:lastRenderedPageBreak/>
              <w:t xml:space="preserve">Cik lielā mērā </w:t>
            </w:r>
            <w:r>
              <w:rPr>
                <w:rFonts w:eastAsia="Times New Roman" w:cs="Calibri"/>
                <w:b/>
                <w:bCs/>
                <w:color w:val="000000"/>
                <w:kern w:val="0"/>
                <w:sz w:val="20"/>
                <w:szCs w:val="20"/>
                <w:lang w:eastAsia="lv-LV"/>
                <w14:ligatures w14:val="none"/>
              </w:rPr>
              <w:t>VAS</w:t>
            </w:r>
            <w:r w:rsidRPr="00BA7027">
              <w:rPr>
                <w:rFonts w:eastAsia="Times New Roman" w:cs="Calibri"/>
                <w:b/>
                <w:bCs/>
                <w:color w:val="000000"/>
                <w:kern w:val="0"/>
                <w:sz w:val="20"/>
                <w:szCs w:val="20"/>
                <w:lang w:eastAsia="lv-LV"/>
                <w14:ligatures w14:val="none"/>
              </w:rPr>
              <w:t xml:space="preserve"> īstenošana, izmantojot </w:t>
            </w:r>
            <w:r w:rsidR="009E6BC8">
              <w:rPr>
                <w:rFonts w:eastAsia="Times New Roman" w:cs="Calibri"/>
                <w:b/>
                <w:bCs/>
                <w:color w:val="000000"/>
                <w:kern w:val="0"/>
                <w:sz w:val="20"/>
                <w:szCs w:val="20"/>
                <w:lang w:eastAsia="lv-LV"/>
                <w14:ligatures w14:val="none"/>
              </w:rPr>
              <w:t>LEADER/SVVA</w:t>
            </w:r>
            <w:r w:rsidRPr="00BA7027">
              <w:rPr>
                <w:rFonts w:eastAsia="Times New Roman" w:cs="Calibri"/>
                <w:b/>
                <w:bCs/>
                <w:color w:val="000000"/>
                <w:kern w:val="0"/>
                <w:sz w:val="20"/>
                <w:szCs w:val="20"/>
                <w:lang w:eastAsia="lv-LV"/>
                <w14:ligatures w14:val="none"/>
              </w:rPr>
              <w:t xml:space="preserve"> metodi, rada strukturālas izmaiņas VRG teritorijā?</w:t>
            </w:r>
          </w:p>
        </w:tc>
        <w:tc>
          <w:tcPr>
            <w:tcW w:w="2684" w:type="dxa"/>
            <w:vMerge w:val="restart"/>
          </w:tcPr>
          <w:p w14:paraId="3E19175C" w14:textId="0CF106F3" w:rsidR="00462A66" w:rsidRPr="002055A3" w:rsidRDefault="00BA7027" w:rsidP="002C4536">
            <w:pPr>
              <w:rPr>
                <w:color w:val="FF0000"/>
                <w:sz w:val="20"/>
                <w:szCs w:val="20"/>
              </w:rPr>
            </w:pPr>
            <w:r w:rsidRPr="00BA7027">
              <w:rPr>
                <w:rFonts w:eastAsia="Times New Roman" w:cs="Calibri"/>
                <w:color w:val="000000"/>
                <w:kern w:val="0"/>
                <w:sz w:val="20"/>
                <w:szCs w:val="20"/>
                <w:lang w:eastAsia="lv-LV"/>
                <w14:ligatures w14:val="none"/>
              </w:rPr>
              <w:t xml:space="preserve">Stratēģijas īstenošana, piemērojot </w:t>
            </w:r>
            <w:r w:rsidR="009E6BC8">
              <w:rPr>
                <w:rFonts w:eastAsia="Times New Roman" w:cs="Calibri"/>
                <w:color w:val="000000"/>
                <w:kern w:val="0"/>
                <w:sz w:val="20"/>
                <w:szCs w:val="20"/>
                <w:lang w:eastAsia="lv-LV"/>
                <w14:ligatures w14:val="none"/>
              </w:rPr>
              <w:t>LEADER/SVVA</w:t>
            </w:r>
            <w:r w:rsidRPr="00BA7027">
              <w:rPr>
                <w:rFonts w:eastAsia="Times New Roman" w:cs="Calibri"/>
                <w:color w:val="000000"/>
                <w:kern w:val="0"/>
                <w:sz w:val="20"/>
                <w:szCs w:val="20"/>
                <w:lang w:eastAsia="lv-LV"/>
                <w14:ligatures w14:val="none"/>
              </w:rPr>
              <w:t xml:space="preserve"> metodi, rada</w:t>
            </w:r>
            <w:r w:rsidRPr="00BA7027">
              <w:rPr>
                <w:rFonts w:eastAsia="Times New Roman" w:cs="Calibri"/>
                <w:i/>
                <w:iCs/>
                <w:color w:val="0000FF"/>
                <w:kern w:val="0"/>
                <w:sz w:val="20"/>
                <w:szCs w:val="20"/>
                <w:lang w:eastAsia="lv-LV"/>
                <w14:ligatures w14:val="none"/>
              </w:rPr>
              <w:t xml:space="preserve"> strukturālas izmaiņas stratēģijas aptvertajās dimensijās.</w:t>
            </w:r>
          </w:p>
        </w:tc>
        <w:tc>
          <w:tcPr>
            <w:tcW w:w="3402" w:type="dxa"/>
          </w:tcPr>
          <w:p w14:paraId="63A20C7F" w14:textId="5D60464C" w:rsidR="00462A66" w:rsidRPr="002055A3" w:rsidRDefault="009E6BC8" w:rsidP="002C4536">
            <w:pPr>
              <w:rPr>
                <w:color w:val="538135" w:themeColor="accent6" w:themeShade="BF"/>
                <w:sz w:val="20"/>
                <w:szCs w:val="20"/>
              </w:rPr>
            </w:pPr>
            <w:r>
              <w:rPr>
                <w:rFonts w:eastAsia="Times New Roman" w:cs="Calibri"/>
                <w:color w:val="538135" w:themeColor="accent6" w:themeShade="BF"/>
                <w:kern w:val="0"/>
                <w:sz w:val="20"/>
                <w:szCs w:val="20"/>
                <w:lang w:eastAsia="lv-LV"/>
                <w14:ligatures w14:val="none"/>
              </w:rPr>
              <w:t>LEADER/SVVA</w:t>
            </w:r>
            <w:r w:rsidR="00927A06">
              <w:rPr>
                <w:rFonts w:eastAsia="Times New Roman" w:cs="Calibri"/>
                <w:color w:val="538135" w:themeColor="accent6" w:themeShade="BF"/>
                <w:kern w:val="0"/>
                <w:sz w:val="20"/>
                <w:szCs w:val="20"/>
                <w:lang w:eastAsia="lv-LV"/>
                <w14:ligatures w14:val="none"/>
              </w:rPr>
              <w:t xml:space="preserve"> </w:t>
            </w:r>
            <w:r w:rsidR="00927A06" w:rsidRPr="00BA7027">
              <w:rPr>
                <w:rFonts w:eastAsia="Times New Roman" w:cs="Calibri"/>
                <w:color w:val="538135" w:themeColor="accent6" w:themeShade="BF"/>
                <w:kern w:val="0"/>
                <w:sz w:val="20"/>
                <w:szCs w:val="20"/>
                <w:lang w:eastAsia="lv-LV"/>
                <w14:ligatures w14:val="none"/>
              </w:rPr>
              <w:t>radīt</w:t>
            </w:r>
            <w:r w:rsidR="00927A06">
              <w:rPr>
                <w:rFonts w:eastAsia="Times New Roman" w:cs="Calibri"/>
                <w:color w:val="538135" w:themeColor="accent6" w:themeShade="BF"/>
                <w:kern w:val="0"/>
                <w:sz w:val="20"/>
                <w:szCs w:val="20"/>
                <w:lang w:eastAsia="lv-LV"/>
                <w14:ligatures w14:val="none"/>
              </w:rPr>
              <w:t>o</w:t>
            </w:r>
            <w:r w:rsidR="00927A06" w:rsidRPr="00BA7027">
              <w:rPr>
                <w:rFonts w:eastAsia="Times New Roman" w:cs="Calibri"/>
                <w:color w:val="538135" w:themeColor="accent6" w:themeShade="BF"/>
                <w:kern w:val="0"/>
                <w:sz w:val="20"/>
                <w:szCs w:val="20"/>
                <w:lang w:eastAsia="lv-LV"/>
                <w14:ligatures w14:val="none"/>
              </w:rPr>
              <w:t xml:space="preserve"> strukturāl</w:t>
            </w:r>
            <w:r w:rsidR="00927A06">
              <w:rPr>
                <w:rFonts w:eastAsia="Times New Roman" w:cs="Calibri"/>
                <w:color w:val="538135" w:themeColor="accent6" w:themeShade="BF"/>
                <w:kern w:val="0"/>
                <w:sz w:val="20"/>
                <w:szCs w:val="20"/>
                <w:lang w:eastAsia="lv-LV"/>
                <w14:ligatures w14:val="none"/>
              </w:rPr>
              <w:t>o</w:t>
            </w:r>
            <w:r w:rsidR="00927A06" w:rsidRPr="00BA7027">
              <w:rPr>
                <w:rFonts w:eastAsia="Times New Roman" w:cs="Calibri"/>
                <w:color w:val="538135" w:themeColor="accent6" w:themeShade="BF"/>
                <w:kern w:val="0"/>
                <w:sz w:val="20"/>
                <w:szCs w:val="20"/>
                <w:lang w:eastAsia="lv-LV"/>
                <w14:ligatures w14:val="none"/>
              </w:rPr>
              <w:t xml:space="preserve"> izmaiņ</w:t>
            </w:r>
            <w:r w:rsidR="00927A06">
              <w:rPr>
                <w:rFonts w:eastAsia="Times New Roman" w:cs="Calibri"/>
                <w:color w:val="538135" w:themeColor="accent6" w:themeShade="BF"/>
                <w:kern w:val="0"/>
                <w:sz w:val="20"/>
                <w:szCs w:val="20"/>
                <w:lang w:eastAsia="lv-LV"/>
                <w14:ligatures w14:val="none"/>
              </w:rPr>
              <w:t xml:space="preserve">u </w:t>
            </w:r>
            <w:r w:rsidR="00067FC0">
              <w:rPr>
                <w:rFonts w:eastAsia="Times New Roman" w:cs="Calibri"/>
                <w:color w:val="538135" w:themeColor="accent6" w:themeShade="BF"/>
                <w:kern w:val="0"/>
                <w:sz w:val="20"/>
                <w:szCs w:val="20"/>
                <w:lang w:eastAsia="lv-LV"/>
                <w14:ligatures w14:val="none"/>
              </w:rPr>
              <w:t>pozitīvo atbilžu īpatsvars</w:t>
            </w:r>
            <w:r w:rsidR="00927A06">
              <w:rPr>
                <w:rFonts w:eastAsia="Times New Roman" w:cs="Calibri"/>
                <w:color w:val="538135" w:themeColor="accent6" w:themeShade="BF"/>
                <w:kern w:val="0"/>
                <w:sz w:val="20"/>
                <w:szCs w:val="20"/>
                <w:lang w:eastAsia="lv-LV"/>
                <w14:ligatures w14:val="none"/>
              </w:rPr>
              <w:t xml:space="preserve"> </w:t>
            </w:r>
            <w:r w:rsidR="00927A06" w:rsidRPr="00BA7027">
              <w:rPr>
                <w:rFonts w:eastAsia="Times New Roman" w:cs="Calibri"/>
                <w:color w:val="538135" w:themeColor="accent6" w:themeShade="BF"/>
                <w:kern w:val="0"/>
                <w:sz w:val="20"/>
                <w:szCs w:val="20"/>
                <w:lang w:eastAsia="lv-LV"/>
                <w14:ligatures w14:val="none"/>
              </w:rPr>
              <w:t>vides, ekonomiskajā</w:t>
            </w:r>
            <w:r w:rsidR="00927A06">
              <w:rPr>
                <w:rFonts w:eastAsia="Times New Roman" w:cs="Calibri"/>
                <w:color w:val="538135" w:themeColor="accent6" w:themeShade="BF"/>
                <w:kern w:val="0"/>
                <w:sz w:val="20"/>
                <w:szCs w:val="20"/>
                <w:lang w:eastAsia="lv-LV"/>
                <w14:ligatures w14:val="none"/>
              </w:rPr>
              <w:t>, pārvaldības</w:t>
            </w:r>
            <w:r w:rsidR="00927A06" w:rsidRPr="00BA7027">
              <w:rPr>
                <w:rFonts w:eastAsia="Times New Roman" w:cs="Calibri"/>
                <w:color w:val="538135" w:themeColor="accent6" w:themeShade="BF"/>
                <w:kern w:val="0"/>
                <w:sz w:val="20"/>
                <w:szCs w:val="20"/>
                <w:lang w:eastAsia="lv-LV"/>
                <w14:ligatures w14:val="none"/>
              </w:rPr>
              <w:t xml:space="preserve"> un sociāl</w:t>
            </w:r>
            <w:r w:rsidR="00927A06">
              <w:rPr>
                <w:rFonts w:eastAsia="Times New Roman" w:cs="Calibri"/>
                <w:color w:val="538135" w:themeColor="accent6" w:themeShade="BF"/>
                <w:kern w:val="0"/>
                <w:sz w:val="20"/>
                <w:szCs w:val="20"/>
                <w:lang w:eastAsia="lv-LV"/>
                <w14:ligatures w14:val="none"/>
              </w:rPr>
              <w:t>a</w:t>
            </w:r>
            <w:r w:rsidR="00927A06" w:rsidRPr="00BA7027">
              <w:rPr>
                <w:rFonts w:eastAsia="Times New Roman" w:cs="Calibri"/>
                <w:color w:val="538135" w:themeColor="accent6" w:themeShade="BF"/>
                <w:kern w:val="0"/>
                <w:sz w:val="20"/>
                <w:szCs w:val="20"/>
                <w:lang w:eastAsia="lv-LV"/>
                <w14:ligatures w14:val="none"/>
              </w:rPr>
              <w:t>jā dimensijā</w:t>
            </w:r>
            <w:r w:rsidR="00B70245">
              <w:rPr>
                <w:rFonts w:eastAsia="Times New Roman" w:cs="Calibri"/>
                <w:color w:val="538135" w:themeColor="accent6" w:themeShade="BF"/>
                <w:kern w:val="0"/>
                <w:sz w:val="20"/>
                <w:szCs w:val="20"/>
                <w:lang w:eastAsia="lv-LV"/>
                <w14:ligatures w14:val="none"/>
              </w:rPr>
              <w:t xml:space="preserve"> (katrā atseviš</w:t>
            </w:r>
            <w:r w:rsidR="006928DC">
              <w:rPr>
                <w:rFonts w:eastAsia="Times New Roman" w:cs="Calibri"/>
                <w:color w:val="538135" w:themeColor="accent6" w:themeShade="BF"/>
                <w:kern w:val="0"/>
                <w:sz w:val="20"/>
                <w:szCs w:val="20"/>
                <w:lang w:eastAsia="lv-LV"/>
                <w14:ligatures w14:val="none"/>
              </w:rPr>
              <w:t>ķ</w:t>
            </w:r>
            <w:r w:rsidR="00B70245">
              <w:rPr>
                <w:rFonts w:eastAsia="Times New Roman" w:cs="Calibri"/>
                <w:color w:val="538135" w:themeColor="accent6" w:themeShade="BF"/>
                <w:kern w:val="0"/>
                <w:sz w:val="20"/>
                <w:szCs w:val="20"/>
                <w:lang w:eastAsia="lv-LV"/>
                <w14:ligatures w14:val="none"/>
              </w:rPr>
              <w:t>i)</w:t>
            </w:r>
          </w:p>
        </w:tc>
        <w:tc>
          <w:tcPr>
            <w:tcW w:w="3118" w:type="dxa"/>
          </w:tcPr>
          <w:p w14:paraId="5AC64970" w14:textId="1B73A5ED" w:rsidR="00462A66" w:rsidRPr="009E095D" w:rsidRDefault="0029159D"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Raksturo izmaiņu apjomu noteiktās dimensijās</w:t>
            </w:r>
          </w:p>
        </w:tc>
        <w:tc>
          <w:tcPr>
            <w:tcW w:w="2977" w:type="dxa"/>
          </w:tcPr>
          <w:p w14:paraId="46602CB8" w14:textId="449D986E" w:rsidR="00462A66" w:rsidRDefault="00770E39" w:rsidP="002C4536">
            <w:pPr>
              <w:rPr>
                <w:sz w:val="20"/>
                <w:szCs w:val="20"/>
              </w:rPr>
            </w:pPr>
            <w:r w:rsidRPr="002055A3">
              <w:rPr>
                <w:sz w:val="20"/>
                <w:szCs w:val="20"/>
              </w:rPr>
              <w:t>Aptaujas respondentu vērtējumu salīdzinājums</w:t>
            </w:r>
            <w:r w:rsidR="00927A06">
              <w:rPr>
                <w:sz w:val="20"/>
                <w:szCs w:val="20"/>
              </w:rPr>
              <w:t>, fokusgrupa</w:t>
            </w:r>
            <w:r w:rsidR="00B70245">
              <w:rPr>
                <w:sz w:val="20"/>
                <w:szCs w:val="20"/>
              </w:rPr>
              <w:t>.</w:t>
            </w:r>
          </w:p>
          <w:p w14:paraId="03FC3DB6" w14:textId="27126840" w:rsidR="00B70245" w:rsidRPr="002055A3" w:rsidRDefault="00B70245" w:rsidP="002C4536">
            <w:pPr>
              <w:rPr>
                <w:sz w:val="20"/>
                <w:szCs w:val="20"/>
              </w:rPr>
            </w:pPr>
            <w:r>
              <w:rPr>
                <w:sz w:val="20"/>
                <w:szCs w:val="20"/>
              </w:rPr>
              <w:t>Ņemt vērā SVVA minēto</w:t>
            </w:r>
          </w:p>
        </w:tc>
      </w:tr>
      <w:tr w:rsidR="00462A66" w:rsidRPr="002055A3" w14:paraId="3112DD17" w14:textId="77777777" w:rsidTr="00B47FEE">
        <w:trPr>
          <w:gridAfter w:val="1"/>
          <w:wAfter w:w="8" w:type="dxa"/>
          <w:trHeight w:val="815"/>
        </w:trPr>
        <w:tc>
          <w:tcPr>
            <w:tcW w:w="1847" w:type="dxa"/>
            <w:vMerge/>
          </w:tcPr>
          <w:p w14:paraId="4221B082" w14:textId="77777777" w:rsidR="00462A66" w:rsidRPr="002055A3" w:rsidRDefault="00462A66" w:rsidP="002C4536">
            <w:pPr>
              <w:rPr>
                <w:rFonts w:eastAsia="Times New Roman" w:cs="Calibri"/>
                <w:color w:val="000000"/>
                <w:kern w:val="0"/>
                <w:sz w:val="20"/>
                <w:szCs w:val="20"/>
                <w:lang w:eastAsia="lv-LV"/>
                <w14:ligatures w14:val="none"/>
              </w:rPr>
            </w:pPr>
          </w:p>
        </w:tc>
        <w:tc>
          <w:tcPr>
            <w:tcW w:w="2684" w:type="dxa"/>
            <w:vMerge/>
          </w:tcPr>
          <w:p w14:paraId="217D3555" w14:textId="77777777" w:rsidR="00462A66" w:rsidRPr="002055A3" w:rsidRDefault="00462A66" w:rsidP="002C4536">
            <w:pPr>
              <w:rPr>
                <w:rFonts w:eastAsia="Times New Roman" w:cs="Calibri"/>
                <w:color w:val="000000"/>
                <w:kern w:val="0"/>
                <w:sz w:val="20"/>
                <w:szCs w:val="20"/>
                <w:lang w:eastAsia="lv-LV"/>
                <w14:ligatures w14:val="none"/>
              </w:rPr>
            </w:pPr>
          </w:p>
        </w:tc>
        <w:tc>
          <w:tcPr>
            <w:tcW w:w="3402" w:type="dxa"/>
          </w:tcPr>
          <w:p w14:paraId="5B73CA01" w14:textId="6AB5805F" w:rsidR="00462A66" w:rsidRPr="002055A3" w:rsidRDefault="00BA7027" w:rsidP="002C4536">
            <w:pPr>
              <w:rPr>
                <w:color w:val="538135" w:themeColor="accent6" w:themeShade="BF"/>
                <w:sz w:val="20"/>
                <w:szCs w:val="20"/>
              </w:rPr>
            </w:pPr>
            <w:r w:rsidRPr="00BA7027">
              <w:rPr>
                <w:rFonts w:eastAsia="Times New Roman" w:cs="Calibri"/>
                <w:color w:val="FF0000"/>
                <w:kern w:val="0"/>
                <w:sz w:val="20"/>
                <w:szCs w:val="20"/>
                <w:lang w:eastAsia="lv-LV"/>
                <w14:ligatures w14:val="none"/>
              </w:rPr>
              <w:t>Strukturālo izmaiņu kvalitatīvs vērtējums</w:t>
            </w:r>
          </w:p>
        </w:tc>
        <w:tc>
          <w:tcPr>
            <w:tcW w:w="3118" w:type="dxa"/>
          </w:tcPr>
          <w:p w14:paraId="04197730" w14:textId="54C99DFA" w:rsidR="00462A66" w:rsidRPr="009E095D" w:rsidRDefault="00BA7027" w:rsidP="002C4536">
            <w:pPr>
              <w:rPr>
                <w:rFonts w:eastAsia="Times New Roman" w:cs="Calibri"/>
                <w:color w:val="000000"/>
                <w:kern w:val="0"/>
                <w:sz w:val="20"/>
                <w:szCs w:val="20"/>
                <w:lang w:eastAsia="lv-LV"/>
                <w14:ligatures w14:val="none"/>
              </w:rPr>
            </w:pPr>
            <w:r>
              <w:rPr>
                <w:rFonts w:eastAsia="Times New Roman" w:cs="Calibri"/>
                <w:color w:val="000000"/>
                <w:kern w:val="0"/>
                <w:sz w:val="20"/>
                <w:szCs w:val="20"/>
                <w:lang w:eastAsia="lv-LV"/>
                <w14:ligatures w14:val="none"/>
              </w:rPr>
              <w:t>Parāda</w:t>
            </w:r>
            <w:r w:rsidR="009F6FBF">
              <w:rPr>
                <w:rFonts w:eastAsia="Times New Roman" w:cs="Calibri"/>
                <w:color w:val="000000"/>
                <w:kern w:val="0"/>
                <w:sz w:val="20"/>
                <w:szCs w:val="20"/>
                <w:lang w:eastAsia="lv-LV"/>
                <w14:ligatures w14:val="none"/>
              </w:rPr>
              <w:t>,</w:t>
            </w:r>
            <w:r>
              <w:rPr>
                <w:rFonts w:eastAsia="Times New Roman" w:cs="Calibri"/>
                <w:color w:val="000000"/>
                <w:kern w:val="0"/>
                <w:sz w:val="20"/>
                <w:szCs w:val="20"/>
                <w:lang w:eastAsia="lv-LV"/>
                <w14:ligatures w14:val="none"/>
              </w:rPr>
              <w:t xml:space="preserve"> kā tiek panāktas izmaiņas un kā tās izpaužas</w:t>
            </w:r>
          </w:p>
        </w:tc>
        <w:tc>
          <w:tcPr>
            <w:tcW w:w="2977" w:type="dxa"/>
          </w:tcPr>
          <w:p w14:paraId="5FFE1259" w14:textId="70C0BE9E" w:rsidR="00462A66" w:rsidRPr="002055A3" w:rsidRDefault="00BA7027" w:rsidP="002C4536">
            <w:pPr>
              <w:rPr>
                <w:sz w:val="20"/>
                <w:szCs w:val="20"/>
              </w:rPr>
            </w:pPr>
            <w:r w:rsidRPr="00547482">
              <w:rPr>
                <w:sz w:val="20"/>
                <w:szCs w:val="20"/>
              </w:rPr>
              <w:t xml:space="preserve">Fokusgrupās notikušo jautājumu apspriešanas </w:t>
            </w:r>
            <w:r>
              <w:rPr>
                <w:sz w:val="20"/>
                <w:szCs w:val="20"/>
              </w:rPr>
              <w:t xml:space="preserve">un/vai interviju un gadījumu izpētes </w:t>
            </w:r>
            <w:r w:rsidRPr="00547482">
              <w:rPr>
                <w:sz w:val="20"/>
                <w:szCs w:val="20"/>
              </w:rPr>
              <w:t>rezultāts</w:t>
            </w:r>
          </w:p>
        </w:tc>
      </w:tr>
      <w:tr w:rsidR="00462A66" w:rsidRPr="002055A3" w14:paraId="7C6C8012" w14:textId="77777777" w:rsidTr="00462A66">
        <w:trPr>
          <w:trHeight w:val="588"/>
        </w:trPr>
        <w:tc>
          <w:tcPr>
            <w:tcW w:w="14036" w:type="dxa"/>
            <w:gridSpan w:val="6"/>
          </w:tcPr>
          <w:p w14:paraId="35FB4385" w14:textId="2B37468A" w:rsidR="00A72FC6" w:rsidRPr="00060897" w:rsidRDefault="00BA7027" w:rsidP="00A72FC6">
            <w:r>
              <w:rPr>
                <w:rFonts w:eastAsia="Times New Roman" w:cs="Calibri"/>
                <w:b/>
                <w:bCs/>
                <w:color w:val="000000"/>
                <w:kern w:val="0"/>
                <w:sz w:val="20"/>
                <w:szCs w:val="20"/>
                <w:lang w:eastAsia="lv-LV"/>
                <w14:ligatures w14:val="none"/>
              </w:rPr>
              <w:t>Strukturālās izmaiņas</w:t>
            </w:r>
            <w:r w:rsidR="00A72FC6" w:rsidRPr="00060897">
              <w:t xml:space="preserve"> īstenojot V</w:t>
            </w:r>
            <w:r w:rsidR="00932FAB">
              <w:t xml:space="preserve">RG </w:t>
            </w:r>
            <w:r w:rsidR="00A72FC6" w:rsidRPr="00060897">
              <w:t xml:space="preserve">stratēģijas </w:t>
            </w:r>
            <w:r w:rsidR="009E6BC8">
              <w:t>LEADER/SVVA</w:t>
            </w:r>
            <w:r w:rsidR="00A72FC6" w:rsidRPr="00060897">
              <w:t xml:space="preserve"> projektu ietvaros, var izpausties dažādos veidos, atkarībā no konkrētās stratēģijas mērķiem un vietējās kopienas vajadzībām</w:t>
            </w:r>
            <w:r w:rsidR="00932FAB">
              <w:t xml:space="preserve">. </w:t>
            </w:r>
            <w:r w:rsidR="00A72FC6" w:rsidRPr="00060897">
              <w:t>Šādas izmaiņas ne tikai risina tūlītējās problēmas, bet arī veido pamatu ilgstošai un noturīgai attīstībai, pielāgojoties mainīgajām vajadzībām un apstākļiem.</w:t>
            </w:r>
          </w:p>
          <w:p w14:paraId="01999818" w14:textId="5397D3FC" w:rsidR="00462A66" w:rsidRPr="002055A3" w:rsidRDefault="00932FAB" w:rsidP="00983564">
            <w:pPr>
              <w:rPr>
                <w:sz w:val="20"/>
                <w:szCs w:val="20"/>
              </w:rPr>
            </w:pPr>
            <w:r>
              <w:t>Tās rada</w:t>
            </w:r>
            <w:r w:rsidRPr="00060897">
              <w:t xml:space="preserve"> bāzi, kas turpina darboties arī pēc projekta beigām, nodrošinot ilgstošu ietekmi.</w:t>
            </w:r>
            <w:r>
              <w:t xml:space="preserve"> </w:t>
            </w:r>
            <w:r w:rsidRPr="00060897">
              <w:t>Strukturālās izmaiņas prasa aktīvu kopienas dalību, lai izmaiņas būtu pielāgotas vietējām vajadzībām un resursiem. Tās var novest pie vietējās pārvaldības modeļu uzlabošanas, kur lokālām grupām tiek piešķirta lielāka vara un atbildība. Izmaiņas ir vērstas uz konkrētiem attīstības mērķiem, piemēram, ekonomiskās diversifikācijas, sociālās iekļaušanas, kultūras mantojuma saglabāšanas vai vides aizsardzības uzlabošanu.</w:t>
            </w:r>
            <w:r w:rsidR="00983564">
              <w:t xml:space="preserve"> Tās var ietekmēt i</w:t>
            </w:r>
            <w:r w:rsidRPr="00060897">
              <w:t>nstitucionālās izmaiņas</w:t>
            </w:r>
            <w:r w:rsidR="00983564">
              <w:t xml:space="preserve">, </w:t>
            </w:r>
            <w:r w:rsidRPr="00060897">
              <w:t>kuras nodrošina ilgstošu atbalstu, piemēram, biznesa atbalsta centri, kultūras vai izglītības iestādes</w:t>
            </w:r>
            <w:r w:rsidR="00983564">
              <w:t xml:space="preserve">; </w:t>
            </w:r>
            <w:r w:rsidRPr="00060897">
              <w:t>Ekonomiskās struktūras</w:t>
            </w:r>
            <w:r w:rsidR="00983564">
              <w:t xml:space="preserve">, veicinot </w:t>
            </w:r>
            <w:r w:rsidRPr="00060897">
              <w:t>uzņēmējdarbības vid</w:t>
            </w:r>
            <w:r w:rsidR="00983564">
              <w:t>i</w:t>
            </w:r>
            <w:r w:rsidRPr="00060897">
              <w:t>, piemēram, kooperatīvu izveide, vietējo produktu zīmolu veidošana vai tūrisma infrastruktūras uzlabošana</w:t>
            </w:r>
            <w:r w:rsidR="00983564">
              <w:t xml:space="preserve">; </w:t>
            </w:r>
            <w:r w:rsidRPr="00060897">
              <w:t>Sociālās struktūras</w:t>
            </w:r>
            <w:r w:rsidR="00983564">
              <w:t xml:space="preserve">, kas </w:t>
            </w:r>
            <w:r w:rsidRPr="00060897">
              <w:t xml:space="preserve"> stiprina sociālo kohēziju, iekļaušanu un kopienas līdzdalību, piemēram, kopienas centru izveide, kas kalpo kā vietējās dzīves centrs</w:t>
            </w:r>
            <w:r w:rsidR="00983564">
              <w:t xml:space="preserve">; </w:t>
            </w:r>
            <w:r w:rsidRPr="00060897">
              <w:t>Fiziskā infrastruktūra</w:t>
            </w:r>
            <w:r w:rsidR="00983564">
              <w:t xml:space="preserve">, </w:t>
            </w:r>
            <w:r w:rsidRPr="00060897">
              <w:t>kas ilgstoši uzlabo dzīves kvalitāti, piemēram, ceļu, interneta pieejamības vai publisko telpu modernizācija</w:t>
            </w:r>
            <w:r w:rsidR="00983564">
              <w:t xml:space="preserve">; </w:t>
            </w:r>
            <w:r w:rsidRPr="00060897">
              <w:t xml:space="preserve">Sadarbības un </w:t>
            </w:r>
            <w:r w:rsidR="00983564">
              <w:t>p</w:t>
            </w:r>
            <w:r w:rsidRPr="00060897">
              <w:t xml:space="preserve">artnerības </w:t>
            </w:r>
            <w:r w:rsidR="00983564">
              <w:t>v</w:t>
            </w:r>
            <w:r w:rsidRPr="00060897">
              <w:t>eicināšana</w:t>
            </w:r>
            <w:r w:rsidR="00983564">
              <w:t>, kur</w:t>
            </w:r>
            <w:r w:rsidRPr="00060897">
              <w:t xml:space="preserve"> dažādi sabiedrības sektori (publiskais, privātais, NVO) sāk darboties kopā efektīvāk, veidojot ilgstošas partnerības vai sadarbības tīklus</w:t>
            </w:r>
            <w:r w:rsidR="00983564">
              <w:t>;</w:t>
            </w:r>
            <w:r w:rsidRPr="00060897">
              <w:t xml:space="preserve"> Pielāgošanās un </w:t>
            </w:r>
            <w:r w:rsidR="00983564">
              <w:t>i</w:t>
            </w:r>
            <w:r w:rsidRPr="00060897">
              <w:t>novācijas</w:t>
            </w:r>
            <w:r w:rsidR="00983564">
              <w:t>, kas</w:t>
            </w:r>
            <w:r w:rsidRPr="00060897">
              <w:t xml:space="preserve"> palīdz kopienām pielāgoties globālajām tendencēm, piemēram, klimata pārmaiņām vai tehnoloģiju attīstībai</w:t>
            </w:r>
            <w:r w:rsidR="00983564">
              <w:t xml:space="preserve">; </w:t>
            </w:r>
            <w:r w:rsidRPr="00060897">
              <w:t>Inovāciju veicināšana</w:t>
            </w:r>
            <w:r w:rsidR="005113F4">
              <w:t xml:space="preserve">, kas </w:t>
            </w:r>
            <w:r w:rsidRPr="00060897">
              <w:t>var radīt jaunas pieejas problēmu risināšanai, kas pēc tam var tikt pielāgotas vai pārņemtas citur.</w:t>
            </w:r>
          </w:p>
        </w:tc>
      </w:tr>
    </w:tbl>
    <w:p w14:paraId="400EAB1E" w14:textId="77777777" w:rsidR="002055A3" w:rsidRDefault="002055A3" w:rsidP="00462A66">
      <w:pPr>
        <w:sectPr w:rsidR="002055A3" w:rsidSect="00462A66">
          <w:pgSz w:w="16838" w:h="11906" w:orient="landscape"/>
          <w:pgMar w:top="1800" w:right="1440" w:bottom="1134" w:left="1440" w:header="708" w:footer="708" w:gutter="0"/>
          <w:cols w:space="708"/>
          <w:docGrid w:linePitch="360"/>
        </w:sectPr>
      </w:pPr>
    </w:p>
    <w:p w14:paraId="6055CEAA" w14:textId="0D73C00C" w:rsidR="002055A3" w:rsidRPr="00547482" w:rsidRDefault="002055A3" w:rsidP="002055A3">
      <w:pPr>
        <w:pStyle w:val="Heading2"/>
        <w:rPr>
          <w:lang w:eastAsia="en-GB"/>
        </w:rPr>
      </w:pPr>
      <w:r w:rsidRPr="00547482">
        <w:rPr>
          <w:lang w:eastAsia="en-GB"/>
        </w:rPr>
        <w:lastRenderedPageBreak/>
        <w:t>Jautājumi fokusgrupām</w:t>
      </w:r>
      <w:r w:rsidR="00547482">
        <w:rPr>
          <w:lang w:eastAsia="en-GB"/>
        </w:rPr>
        <w:t xml:space="preserve"> </w:t>
      </w:r>
      <w:r w:rsidR="00E156E6" w:rsidRPr="007F1D96">
        <w:rPr>
          <w:b w:val="0"/>
          <w:bCs/>
          <w:lang w:eastAsia="en-GB"/>
        </w:rPr>
        <w:t>(</w:t>
      </w:r>
      <w:r w:rsidR="00230A14">
        <w:rPr>
          <w:b w:val="0"/>
          <w:bCs/>
          <w:i/>
          <w:iCs/>
          <w:lang w:eastAsia="en-GB"/>
        </w:rPr>
        <w:t>piemērs</w:t>
      </w:r>
      <w:r w:rsidR="00E156E6" w:rsidRPr="007F1D96">
        <w:rPr>
          <w:b w:val="0"/>
          <w:bCs/>
          <w:lang w:eastAsia="en-GB"/>
        </w:rPr>
        <w:t>):</w:t>
      </w:r>
    </w:p>
    <w:p w14:paraId="0C134C7D" w14:textId="10D4793C" w:rsidR="00DD1052" w:rsidRPr="00734159" w:rsidRDefault="00DD1052" w:rsidP="00DD1052">
      <w:pPr>
        <w:rPr>
          <w:i/>
          <w:iCs/>
          <w:lang w:eastAsia="en-GB"/>
        </w:rPr>
      </w:pPr>
      <w:r w:rsidRPr="00734159">
        <w:rPr>
          <w:i/>
          <w:iCs/>
          <w:lang w:eastAsia="en-GB"/>
        </w:rPr>
        <w:t xml:space="preserve">Labāki rezultāti tiek iegūti īstenojot attīstības stratēģiju. Tos raksturo sviras efekts (ar vienu darbību veicina citas darbības), labāk pielāgoti projekti kopienas vajadzībām, inovatīvi un ilgtspējīgi projekti un projektos iesaistīto savstarpējā </w:t>
      </w:r>
      <w:r w:rsidR="00230A14" w:rsidRPr="00734159">
        <w:rPr>
          <w:i/>
          <w:iCs/>
          <w:lang w:eastAsia="en-GB"/>
        </w:rPr>
        <w:t>sadarbība.</w:t>
      </w:r>
      <w:r w:rsidR="00230A14">
        <w:rPr>
          <w:i/>
          <w:iCs/>
          <w:lang w:eastAsia="en-GB"/>
        </w:rPr>
        <w:t xml:space="preserve"> Šie nav obligāti.</w:t>
      </w:r>
    </w:p>
    <w:p w14:paraId="5B6A11A1" w14:textId="77777777" w:rsidR="00DD1052" w:rsidRDefault="00DD1052" w:rsidP="00DD1052">
      <w:pPr>
        <w:numPr>
          <w:ilvl w:val="0"/>
          <w:numId w:val="14"/>
        </w:numPr>
      </w:pPr>
      <w:r w:rsidRPr="00D303C3">
        <w:t xml:space="preserve">Kā vērtējat </w:t>
      </w:r>
      <w:r w:rsidRPr="00D303C3">
        <w:rPr>
          <w:b/>
          <w:bCs/>
        </w:rPr>
        <w:t>projektu radītās izmaiņas</w:t>
      </w:r>
      <w:r w:rsidRPr="00D303C3">
        <w:t xml:space="preserve">? </w:t>
      </w:r>
    </w:p>
    <w:p w14:paraId="0F332C80" w14:textId="77777777" w:rsidR="00DD1052" w:rsidRPr="0013573B" w:rsidRDefault="00DD1052" w:rsidP="00DD1052">
      <w:pPr>
        <w:ind w:left="360"/>
        <w:rPr>
          <w:u w:val="single"/>
        </w:rPr>
      </w:pPr>
      <w:r w:rsidRPr="0013573B">
        <w:rPr>
          <w:u w:val="single"/>
        </w:rPr>
        <w:t xml:space="preserve">Papildjautājumi: </w:t>
      </w:r>
    </w:p>
    <w:p w14:paraId="393EEA44" w14:textId="08363785" w:rsidR="00DD1052" w:rsidRDefault="00DD1052" w:rsidP="00DD1052">
      <w:pPr>
        <w:pStyle w:val="ListParagraph"/>
        <w:numPr>
          <w:ilvl w:val="0"/>
          <w:numId w:val="15"/>
        </w:numPr>
        <w:jc w:val="both"/>
        <w:rPr>
          <w:lang w:eastAsia="en-GB"/>
        </w:rPr>
      </w:pPr>
      <w:r>
        <w:rPr>
          <w:lang w:eastAsia="en-GB"/>
        </w:rPr>
        <w:t xml:space="preserve">Vai jūsuprāt </w:t>
      </w:r>
      <w:r w:rsidR="009E6BC8">
        <w:rPr>
          <w:lang w:eastAsia="en-GB"/>
        </w:rPr>
        <w:t>LEADER/SVVA</w:t>
      </w:r>
      <w:r>
        <w:rPr>
          <w:lang w:eastAsia="en-GB"/>
        </w:rPr>
        <w:t xml:space="preserve"> ir radījušas būtiskas izmaiņas jūsu kopienā, kādās jomās?</w:t>
      </w:r>
    </w:p>
    <w:p w14:paraId="3DADFC48" w14:textId="77777777" w:rsidR="00DD1052" w:rsidRPr="00734159" w:rsidRDefault="00DD1052" w:rsidP="00DD1052">
      <w:pPr>
        <w:pStyle w:val="ListParagraph"/>
        <w:numPr>
          <w:ilvl w:val="0"/>
          <w:numId w:val="15"/>
        </w:numPr>
        <w:jc w:val="both"/>
        <w:rPr>
          <w:lang w:eastAsia="en-GB"/>
        </w:rPr>
      </w:pPr>
      <w:r w:rsidRPr="00734159">
        <w:rPr>
          <w:lang w:eastAsia="en-GB"/>
        </w:rPr>
        <w:t>Kā jūs domājat, vai projektu mērķi atbilst vietējo iedzīvotāju vajadzībām un interesēm?</w:t>
      </w:r>
    </w:p>
    <w:p w14:paraId="56B43E3B" w14:textId="77777777" w:rsidR="00DD1052" w:rsidRPr="00D303C3" w:rsidRDefault="00DD1052" w:rsidP="00DD1052">
      <w:pPr>
        <w:pStyle w:val="ListParagraph"/>
        <w:numPr>
          <w:ilvl w:val="0"/>
          <w:numId w:val="15"/>
        </w:numPr>
        <w:jc w:val="both"/>
      </w:pPr>
      <w:r w:rsidRPr="00734159">
        <w:rPr>
          <w:lang w:eastAsia="en-GB"/>
        </w:rPr>
        <w:t>Varat minēt piemērus no jūsu pieredzes, kad projekts ir būtiski uzlabojis vietējo dzīves kvalitāti vai infrastruktūru?</w:t>
      </w:r>
    </w:p>
    <w:p w14:paraId="5BC442BC" w14:textId="77777777" w:rsidR="00DD1052" w:rsidRDefault="00DD1052" w:rsidP="00DD1052">
      <w:pPr>
        <w:numPr>
          <w:ilvl w:val="0"/>
          <w:numId w:val="14"/>
        </w:numPr>
      </w:pPr>
      <w:r w:rsidRPr="00D303C3">
        <w:t xml:space="preserve">Vai un kā </w:t>
      </w:r>
      <w:r w:rsidRPr="00D303C3">
        <w:rPr>
          <w:b/>
          <w:bCs/>
        </w:rPr>
        <w:t xml:space="preserve">projektu ilgtspēja </w:t>
      </w:r>
      <w:r w:rsidRPr="00D303C3">
        <w:t xml:space="preserve">maina situāciju VRG partnerības teritorijā? </w:t>
      </w:r>
    </w:p>
    <w:p w14:paraId="13411651" w14:textId="77777777" w:rsidR="00DD1052" w:rsidRDefault="00DD1052" w:rsidP="00DD1052">
      <w:pPr>
        <w:ind w:left="360"/>
        <w:rPr>
          <w:lang w:eastAsia="en-GB"/>
        </w:rPr>
      </w:pPr>
      <w:r w:rsidRPr="00A53F8F">
        <w:rPr>
          <w:u w:val="single"/>
        </w:rPr>
        <w:t>Papildjautājum</w:t>
      </w:r>
      <w:r>
        <w:rPr>
          <w:u w:val="single"/>
        </w:rPr>
        <w:t>i</w:t>
      </w:r>
      <w:r w:rsidRPr="00A53F8F">
        <w:rPr>
          <w:u w:val="single"/>
        </w:rPr>
        <w:t xml:space="preserve">: </w:t>
      </w:r>
    </w:p>
    <w:p w14:paraId="4301EA1B" w14:textId="77777777" w:rsidR="00DD1052" w:rsidRPr="00CD79E8" w:rsidRDefault="00DD1052" w:rsidP="00DD1052">
      <w:pPr>
        <w:pStyle w:val="ListParagraph"/>
        <w:numPr>
          <w:ilvl w:val="0"/>
          <w:numId w:val="16"/>
        </w:numPr>
        <w:rPr>
          <w:u w:val="single"/>
        </w:rPr>
      </w:pPr>
      <w:r w:rsidRPr="00734159">
        <w:rPr>
          <w:lang w:eastAsia="en-GB"/>
        </w:rPr>
        <w:t>Vai jūs varat minēt piemēru, kad projekts ir radījis būtiskas pārmaiņas vai uzlabojumus kopienas dzīves kvalitātē?</w:t>
      </w:r>
    </w:p>
    <w:p w14:paraId="3B7EEEFE" w14:textId="77777777" w:rsidR="00DD1052" w:rsidRPr="00CD79E8" w:rsidRDefault="00DD1052" w:rsidP="00DD1052">
      <w:pPr>
        <w:numPr>
          <w:ilvl w:val="0"/>
          <w:numId w:val="16"/>
        </w:numPr>
        <w:rPr>
          <w:lang w:eastAsia="en-GB"/>
        </w:rPr>
      </w:pPr>
      <w:r w:rsidRPr="00734159">
        <w:rPr>
          <w:lang w:eastAsia="en-GB"/>
        </w:rPr>
        <w:t>Vai ir piemēri, kad projekti ir veicinājuši ilgstošu attīstību vai izmaiņas? Vai tie turpina ietekmēt kopienu pozitīvi?</w:t>
      </w:r>
    </w:p>
    <w:p w14:paraId="0FA3504E" w14:textId="77777777" w:rsidR="00DD1052" w:rsidRPr="00CD79E8" w:rsidRDefault="00DD1052" w:rsidP="00DD1052">
      <w:pPr>
        <w:numPr>
          <w:ilvl w:val="0"/>
          <w:numId w:val="14"/>
        </w:numPr>
      </w:pPr>
      <w:r w:rsidRPr="00D303C3">
        <w:t>Vai</w:t>
      </w:r>
      <w:r>
        <w:t xml:space="preserve"> ieviestie </w:t>
      </w:r>
      <w:r w:rsidRPr="00D303C3">
        <w:t xml:space="preserve">projekti </w:t>
      </w:r>
      <w:r w:rsidRPr="00D303C3">
        <w:rPr>
          <w:b/>
          <w:bCs/>
        </w:rPr>
        <w:t>ierosina citus projektus?</w:t>
      </w:r>
    </w:p>
    <w:p w14:paraId="074C8580" w14:textId="77777777" w:rsidR="00DD1052" w:rsidRPr="00CD79E8" w:rsidRDefault="00DD1052" w:rsidP="00DD1052">
      <w:pPr>
        <w:ind w:left="360"/>
        <w:rPr>
          <w:u w:val="single"/>
        </w:rPr>
      </w:pPr>
      <w:r w:rsidRPr="007C78A2">
        <w:rPr>
          <w:u w:val="single"/>
        </w:rPr>
        <w:t xml:space="preserve">Papildjautājums: </w:t>
      </w:r>
    </w:p>
    <w:p w14:paraId="1DAA25B7" w14:textId="083B5E60" w:rsidR="00DD1052" w:rsidRPr="00D303C3" w:rsidRDefault="00DD1052" w:rsidP="00DD1052">
      <w:pPr>
        <w:pStyle w:val="ListParagraph"/>
        <w:numPr>
          <w:ilvl w:val="0"/>
          <w:numId w:val="16"/>
        </w:numPr>
        <w:jc w:val="both"/>
        <w:rPr>
          <w:lang w:eastAsia="en-GB"/>
        </w:rPr>
      </w:pPr>
      <w:r w:rsidRPr="00734159">
        <w:rPr>
          <w:lang w:eastAsia="en-GB"/>
        </w:rPr>
        <w:t xml:space="preserve">Vai ir bijuši piemēri, kad </w:t>
      </w:r>
      <w:r w:rsidR="009E6BC8">
        <w:rPr>
          <w:lang w:eastAsia="en-GB"/>
        </w:rPr>
        <w:t>LEADER/SVVA</w:t>
      </w:r>
      <w:r>
        <w:rPr>
          <w:lang w:eastAsia="en-GB"/>
        </w:rPr>
        <w:t xml:space="preserve"> </w:t>
      </w:r>
      <w:r w:rsidRPr="00734159">
        <w:rPr>
          <w:lang w:eastAsia="en-GB"/>
        </w:rPr>
        <w:t xml:space="preserve">projekti ir spējuši piesaistīt papildu resursus no </w:t>
      </w:r>
      <w:r w:rsidR="00023CD4">
        <w:rPr>
          <w:lang w:eastAsia="en-GB"/>
        </w:rPr>
        <w:t>citiem avotiem</w:t>
      </w:r>
      <w:r w:rsidRPr="00734159">
        <w:rPr>
          <w:lang w:eastAsia="en-GB"/>
        </w:rPr>
        <w:t>, pateicoties vietējai iesaistei vai atbalstam?</w:t>
      </w:r>
    </w:p>
    <w:p w14:paraId="2375A963" w14:textId="77777777" w:rsidR="00DD1052" w:rsidRDefault="00DD1052" w:rsidP="00DD1052">
      <w:pPr>
        <w:numPr>
          <w:ilvl w:val="0"/>
          <w:numId w:val="14"/>
        </w:numPr>
      </w:pPr>
      <w:r w:rsidRPr="00D303C3">
        <w:t xml:space="preserve">Kā panākt augstākus sniegumus </w:t>
      </w:r>
      <w:r w:rsidRPr="00D303C3">
        <w:rPr>
          <w:b/>
          <w:bCs/>
        </w:rPr>
        <w:t xml:space="preserve">inovācijās, </w:t>
      </w:r>
      <w:r w:rsidRPr="00D303C3">
        <w:t xml:space="preserve">kur ir problēmas? </w:t>
      </w:r>
    </w:p>
    <w:p w14:paraId="73EFEE83" w14:textId="77777777" w:rsidR="00DD1052" w:rsidRDefault="00DD1052" w:rsidP="00DD1052">
      <w:pPr>
        <w:ind w:left="360"/>
        <w:rPr>
          <w:lang w:eastAsia="en-GB"/>
        </w:rPr>
      </w:pPr>
      <w:r w:rsidRPr="00A53F8F">
        <w:rPr>
          <w:u w:val="single"/>
        </w:rPr>
        <w:t>Papildjautājum</w:t>
      </w:r>
      <w:r>
        <w:rPr>
          <w:u w:val="single"/>
        </w:rPr>
        <w:t>i</w:t>
      </w:r>
      <w:r w:rsidRPr="00A53F8F">
        <w:rPr>
          <w:u w:val="single"/>
        </w:rPr>
        <w:t xml:space="preserve">: </w:t>
      </w:r>
    </w:p>
    <w:p w14:paraId="569E1698" w14:textId="77777777" w:rsidR="00DD1052" w:rsidRDefault="00DD1052" w:rsidP="00DD1052">
      <w:pPr>
        <w:pStyle w:val="ListParagraph"/>
        <w:numPr>
          <w:ilvl w:val="0"/>
          <w:numId w:val="16"/>
        </w:numPr>
        <w:jc w:val="both"/>
      </w:pPr>
      <w:r w:rsidRPr="00734159">
        <w:rPr>
          <w:lang w:eastAsia="en-GB"/>
        </w:rPr>
        <w:t>Vai projekti ir veicinājuši inovācijas vai jaunas pieejas kopienas problēmu risināšanai?</w:t>
      </w:r>
      <w:r>
        <w:rPr>
          <w:lang w:eastAsia="en-GB"/>
        </w:rPr>
        <w:t xml:space="preserve"> Miniet piemērus.</w:t>
      </w:r>
    </w:p>
    <w:p w14:paraId="09D59A91" w14:textId="77777777" w:rsidR="00DD1052" w:rsidRDefault="00DD1052" w:rsidP="00DD1052">
      <w:pPr>
        <w:numPr>
          <w:ilvl w:val="0"/>
          <w:numId w:val="16"/>
        </w:numPr>
        <w:rPr>
          <w:lang w:eastAsia="en-GB"/>
        </w:rPr>
      </w:pPr>
      <w:r w:rsidRPr="00734159">
        <w:rPr>
          <w:lang w:eastAsia="en-GB"/>
        </w:rPr>
        <w:t>Kā projekti pielāgojas mainīgajām kopienas vajadzībām vai ārējiem apstākļiem?</w:t>
      </w:r>
    </w:p>
    <w:p w14:paraId="62975BE1" w14:textId="77777777" w:rsidR="00DD1052" w:rsidRPr="00D303C3" w:rsidRDefault="00DD1052" w:rsidP="00DD1052">
      <w:pPr>
        <w:numPr>
          <w:ilvl w:val="0"/>
          <w:numId w:val="16"/>
        </w:numPr>
        <w:rPr>
          <w:lang w:eastAsia="en-GB"/>
        </w:rPr>
      </w:pPr>
      <w:r>
        <w:rPr>
          <w:lang w:eastAsia="en-GB"/>
        </w:rPr>
        <w:t>Kas būtu nepieciešams, lai veicinātu jauninājumu/inovāciju ienākšanu jūsu kopienā?</w:t>
      </w:r>
    </w:p>
    <w:p w14:paraId="63ACB136" w14:textId="77777777" w:rsidR="00DD1052" w:rsidRDefault="00DD1052" w:rsidP="00DD1052">
      <w:pPr>
        <w:numPr>
          <w:ilvl w:val="0"/>
          <w:numId w:val="14"/>
        </w:numPr>
      </w:pPr>
      <w:r w:rsidRPr="00D303C3">
        <w:t xml:space="preserve">Kā vērtējat projektus, kas sniedz </w:t>
      </w:r>
      <w:r w:rsidRPr="00D303C3">
        <w:rPr>
          <w:b/>
          <w:bCs/>
        </w:rPr>
        <w:t>kopējo labumu kopienā</w:t>
      </w:r>
      <w:r w:rsidRPr="00D303C3">
        <w:t>?</w:t>
      </w:r>
    </w:p>
    <w:p w14:paraId="731742B9" w14:textId="77777777" w:rsidR="00DD1052" w:rsidRDefault="00DD1052" w:rsidP="00DD1052">
      <w:pPr>
        <w:ind w:left="360"/>
        <w:rPr>
          <w:lang w:eastAsia="en-GB"/>
        </w:rPr>
      </w:pPr>
      <w:r w:rsidRPr="00A53F8F">
        <w:rPr>
          <w:u w:val="single"/>
        </w:rPr>
        <w:t>Papildjautājum</w:t>
      </w:r>
      <w:r>
        <w:rPr>
          <w:u w:val="single"/>
        </w:rPr>
        <w:t>s</w:t>
      </w:r>
      <w:r w:rsidRPr="00A53F8F">
        <w:rPr>
          <w:u w:val="single"/>
        </w:rPr>
        <w:t xml:space="preserve">: </w:t>
      </w:r>
    </w:p>
    <w:p w14:paraId="5E67B8CD" w14:textId="77777777" w:rsidR="00DD1052" w:rsidRPr="00D303C3" w:rsidRDefault="00DD1052" w:rsidP="00DD1052">
      <w:pPr>
        <w:pStyle w:val="ListParagraph"/>
        <w:numPr>
          <w:ilvl w:val="0"/>
          <w:numId w:val="16"/>
        </w:numPr>
      </w:pPr>
      <w:r w:rsidRPr="00734159">
        <w:rPr>
          <w:lang w:eastAsia="en-GB"/>
        </w:rPr>
        <w:t>Kādi ir jūsu ieteikumi, lai nākotnes projekti būtu vēl efektīvāki un ar lielāku ietekmi?</w:t>
      </w:r>
    </w:p>
    <w:p w14:paraId="4A66961A" w14:textId="77777777" w:rsidR="003E4DFB" w:rsidRDefault="003E4DFB" w:rsidP="002055A3">
      <w:pPr>
        <w:rPr>
          <w:b/>
          <w:bCs/>
        </w:rPr>
      </w:pPr>
    </w:p>
    <w:p w14:paraId="7F6BF8B2" w14:textId="77777777" w:rsidR="003E4DFB" w:rsidRDefault="003E4DFB" w:rsidP="002055A3">
      <w:pPr>
        <w:rPr>
          <w:b/>
          <w:bCs/>
        </w:rPr>
      </w:pPr>
    </w:p>
    <w:p w14:paraId="23D84306" w14:textId="77777777" w:rsidR="003E4DFB" w:rsidRDefault="003E4DFB" w:rsidP="002055A3">
      <w:pPr>
        <w:rPr>
          <w:b/>
          <w:bCs/>
        </w:rPr>
      </w:pPr>
    </w:p>
    <w:p w14:paraId="41FB8D14" w14:textId="77777777" w:rsidR="003E4DFB" w:rsidRDefault="003E4DFB" w:rsidP="002055A3">
      <w:pPr>
        <w:rPr>
          <w:b/>
          <w:bCs/>
        </w:rPr>
      </w:pPr>
    </w:p>
    <w:p w14:paraId="02F9A39B" w14:textId="77777777" w:rsidR="003E4DFB" w:rsidRDefault="003E4DFB" w:rsidP="002055A3">
      <w:pPr>
        <w:rPr>
          <w:b/>
          <w:bCs/>
        </w:rPr>
      </w:pPr>
    </w:p>
    <w:p w14:paraId="614B2D2D" w14:textId="49517606" w:rsidR="002055A3" w:rsidRPr="00547482" w:rsidRDefault="002055A3" w:rsidP="002055A3">
      <w:pPr>
        <w:pStyle w:val="Heading2"/>
        <w:rPr>
          <w:lang w:eastAsia="en-GB"/>
        </w:rPr>
      </w:pPr>
      <w:r w:rsidRPr="00547482">
        <w:rPr>
          <w:lang w:eastAsia="en-GB"/>
        </w:rPr>
        <w:lastRenderedPageBreak/>
        <w:t>Interviju jautājumi</w:t>
      </w:r>
      <w:r w:rsidR="00230A14">
        <w:rPr>
          <w:lang w:eastAsia="en-GB"/>
        </w:rPr>
        <w:t xml:space="preserve"> (piemērs)</w:t>
      </w:r>
    </w:p>
    <w:p w14:paraId="1C110E7C" w14:textId="38D82420" w:rsidR="002055A3" w:rsidRPr="00547482" w:rsidRDefault="002055A3" w:rsidP="002055A3">
      <w:pPr>
        <w:jc w:val="both"/>
        <w:rPr>
          <w:color w:val="000000" w:themeColor="text1"/>
          <w:lang w:eastAsia="en-GB"/>
        </w:rPr>
      </w:pPr>
      <w:r w:rsidRPr="00547482">
        <w:rPr>
          <w:color w:val="000000" w:themeColor="text1"/>
          <w:lang w:eastAsia="en-GB"/>
        </w:rPr>
        <w:t xml:space="preserve">Atkarībā no intervējamā sagatavotības līmeņa pirms intervijas tiek sagatavots skaidrojums par vispārpieņemto sociālā kapitāla, pārvaldības un rezultātu un ietekmju izpratni, ko tad var precizēt un apspriest intervijas laikā. </w:t>
      </w:r>
      <w:r w:rsidR="00547482">
        <w:rPr>
          <w:color w:val="000000" w:themeColor="text1"/>
          <w:lang w:eastAsia="en-GB"/>
        </w:rPr>
        <w:t>Te ir paraugs jautājumiem</w:t>
      </w:r>
      <w:r w:rsidR="00851ACE">
        <w:rPr>
          <w:color w:val="000000" w:themeColor="text1"/>
          <w:lang w:eastAsia="en-GB"/>
        </w:rPr>
        <w:t xml:space="preserve">, </w:t>
      </w:r>
      <w:r w:rsidR="00230A14">
        <w:rPr>
          <w:color w:val="000000" w:themeColor="text1"/>
          <w:lang w:eastAsia="en-GB"/>
        </w:rPr>
        <w:t xml:space="preserve">tie </w:t>
      </w:r>
      <w:r w:rsidR="00851ACE">
        <w:rPr>
          <w:color w:val="000000" w:themeColor="text1"/>
          <w:lang w:eastAsia="en-GB"/>
        </w:rPr>
        <w:t>visi nav obligāti</w:t>
      </w:r>
      <w:r w:rsidR="00547482">
        <w:rPr>
          <w:color w:val="000000" w:themeColor="text1"/>
          <w:lang w:eastAsia="en-GB"/>
        </w:rPr>
        <w:t>.</w:t>
      </w:r>
    </w:p>
    <w:p w14:paraId="6CFCD45B" w14:textId="3F98A592" w:rsidR="00DD1052" w:rsidRPr="000F3701" w:rsidRDefault="00DD1052" w:rsidP="00DD1052">
      <w:pPr>
        <w:rPr>
          <w:b/>
          <w:bCs/>
          <w:color w:val="000000" w:themeColor="text1"/>
          <w:lang w:eastAsia="en-GB"/>
        </w:rPr>
      </w:pPr>
      <w:r>
        <w:rPr>
          <w:b/>
          <w:bCs/>
          <w:color w:val="000000" w:themeColor="text1"/>
          <w:lang w:eastAsia="en-GB"/>
        </w:rPr>
        <w:t>Uzlaboti rezultāti</w:t>
      </w:r>
      <w:r w:rsidR="003F5F75">
        <w:rPr>
          <w:b/>
          <w:bCs/>
          <w:color w:val="000000" w:themeColor="text1"/>
          <w:lang w:eastAsia="en-GB"/>
        </w:rPr>
        <w:t xml:space="preserve"> un ietekmes</w:t>
      </w:r>
      <w:r w:rsidRPr="000F3701">
        <w:rPr>
          <w:b/>
          <w:bCs/>
          <w:color w:val="000000" w:themeColor="text1"/>
          <w:lang w:eastAsia="en-GB"/>
        </w:rPr>
        <w:t>:</w:t>
      </w:r>
    </w:p>
    <w:p w14:paraId="3A6B85EB" w14:textId="77777777" w:rsidR="00DD1052" w:rsidRPr="00734159" w:rsidRDefault="00DD1052" w:rsidP="00E156E6">
      <w:pPr>
        <w:numPr>
          <w:ilvl w:val="0"/>
          <w:numId w:val="17"/>
        </w:numPr>
        <w:ind w:left="567"/>
        <w:rPr>
          <w:lang w:eastAsia="en-GB"/>
        </w:rPr>
      </w:pPr>
      <w:r>
        <w:rPr>
          <w:lang w:eastAsia="en-GB"/>
        </w:rPr>
        <w:t>K</w:t>
      </w:r>
      <w:r w:rsidRPr="00734159">
        <w:rPr>
          <w:lang w:eastAsia="en-GB"/>
        </w:rPr>
        <w:t xml:space="preserve">ā jūs definējat projektu panākumus attiecībā uz vietējo kopienu? </w:t>
      </w:r>
      <w:r>
        <w:rPr>
          <w:lang w:eastAsia="en-GB"/>
        </w:rPr>
        <w:t>K</w:t>
      </w:r>
      <w:r w:rsidRPr="00734159">
        <w:rPr>
          <w:lang w:eastAsia="en-GB"/>
        </w:rPr>
        <w:t>as ir labs projekts  vietējā kopienā?</w:t>
      </w:r>
    </w:p>
    <w:p w14:paraId="49FD60B6" w14:textId="77777777" w:rsidR="00DD1052" w:rsidRPr="00734159" w:rsidRDefault="00DD1052" w:rsidP="00E156E6">
      <w:pPr>
        <w:numPr>
          <w:ilvl w:val="0"/>
          <w:numId w:val="17"/>
        </w:numPr>
        <w:ind w:left="567"/>
        <w:rPr>
          <w:lang w:eastAsia="en-GB"/>
        </w:rPr>
      </w:pPr>
      <w:r w:rsidRPr="00734159">
        <w:rPr>
          <w:lang w:eastAsia="en-GB"/>
        </w:rPr>
        <w:t>Kādi ir galvenie faktori, kas ietekmē projektu panākumus jūsu kopienā</w:t>
      </w:r>
    </w:p>
    <w:p w14:paraId="187405E1" w14:textId="77777777" w:rsidR="00DD1052" w:rsidRPr="00734159" w:rsidRDefault="00DD1052" w:rsidP="00DD1052">
      <w:pPr>
        <w:numPr>
          <w:ilvl w:val="0"/>
          <w:numId w:val="17"/>
        </w:numPr>
        <w:ind w:left="567"/>
        <w:rPr>
          <w:lang w:eastAsia="en-GB"/>
        </w:rPr>
      </w:pPr>
      <w:r w:rsidRPr="00734159">
        <w:rPr>
          <w:lang w:eastAsia="en-GB"/>
        </w:rPr>
        <w:t>Kādi ir bijuši galvenie mērķi projektiem, kas tiek īstenoti jūsu kopienā?</w:t>
      </w:r>
    </w:p>
    <w:p w14:paraId="36124176" w14:textId="77777777" w:rsidR="00DD1052" w:rsidRPr="00734159" w:rsidRDefault="00DD1052" w:rsidP="00DD1052">
      <w:pPr>
        <w:numPr>
          <w:ilvl w:val="0"/>
          <w:numId w:val="17"/>
        </w:numPr>
        <w:ind w:left="567"/>
        <w:rPr>
          <w:lang w:eastAsia="en-GB"/>
        </w:rPr>
      </w:pPr>
      <w:r w:rsidRPr="00734159">
        <w:rPr>
          <w:lang w:eastAsia="en-GB"/>
        </w:rPr>
        <w:t xml:space="preserve">Kā tiek izvēlēti projekti, kas visvairāk atbilst kopienas vajadzībām? </w:t>
      </w:r>
    </w:p>
    <w:p w14:paraId="75661299" w14:textId="77777777" w:rsidR="00DD1052" w:rsidRPr="00734159" w:rsidRDefault="00DD1052" w:rsidP="00DD1052">
      <w:pPr>
        <w:numPr>
          <w:ilvl w:val="0"/>
          <w:numId w:val="17"/>
        </w:numPr>
        <w:ind w:left="567"/>
        <w:rPr>
          <w:lang w:eastAsia="en-GB"/>
        </w:rPr>
      </w:pPr>
      <w:r w:rsidRPr="00734159">
        <w:rPr>
          <w:lang w:eastAsia="en-GB"/>
        </w:rPr>
        <w:t>Kā jūs domājat, vai projektu mērķi atbilst vietējo iedzīvotāju vajadzībām un interesēm?</w:t>
      </w:r>
    </w:p>
    <w:p w14:paraId="67E46367" w14:textId="77777777" w:rsidR="00DD1052" w:rsidRPr="00734159" w:rsidRDefault="00DD1052" w:rsidP="00DD1052">
      <w:pPr>
        <w:numPr>
          <w:ilvl w:val="0"/>
          <w:numId w:val="17"/>
        </w:numPr>
        <w:ind w:left="567"/>
        <w:rPr>
          <w:lang w:eastAsia="en-GB"/>
        </w:rPr>
      </w:pPr>
      <w:r w:rsidRPr="00734159">
        <w:rPr>
          <w:lang w:eastAsia="en-GB"/>
        </w:rPr>
        <w:t>Varat minēt piemērus no jūsu pieredzes, kad projekts ir būtiski uzlabojis vietējo dzīves kvalitāti vai infrastruktūru?</w:t>
      </w:r>
    </w:p>
    <w:p w14:paraId="3FC64EF1" w14:textId="77777777" w:rsidR="00DD1052" w:rsidRPr="00734159" w:rsidRDefault="00DD1052" w:rsidP="00DD1052">
      <w:pPr>
        <w:numPr>
          <w:ilvl w:val="0"/>
          <w:numId w:val="17"/>
        </w:numPr>
        <w:ind w:left="567"/>
        <w:rPr>
          <w:lang w:eastAsia="en-GB"/>
        </w:rPr>
      </w:pPr>
      <w:r w:rsidRPr="00734159">
        <w:rPr>
          <w:lang w:eastAsia="en-GB"/>
        </w:rPr>
        <w:t>Kā tiek iesaistīti kopienas locekļi projektu plānošanā, izstrādē un īstenošanā?</w:t>
      </w:r>
    </w:p>
    <w:p w14:paraId="35CF5C4D" w14:textId="77777777" w:rsidR="00DD1052" w:rsidRPr="00734159" w:rsidRDefault="00DD1052" w:rsidP="00DD1052">
      <w:pPr>
        <w:numPr>
          <w:ilvl w:val="0"/>
          <w:numId w:val="17"/>
        </w:numPr>
        <w:ind w:left="567"/>
        <w:rPr>
          <w:lang w:eastAsia="en-GB"/>
        </w:rPr>
      </w:pPr>
      <w:r w:rsidRPr="00734159">
        <w:rPr>
          <w:lang w:eastAsia="en-GB"/>
        </w:rPr>
        <w:t>Vai jūs uzskatāt, ka kopienas iesaistīšanās ir būtiska projekta panākumiem? Kāpēc?</w:t>
      </w:r>
    </w:p>
    <w:p w14:paraId="6F14CD43" w14:textId="77777777" w:rsidR="00DD1052" w:rsidRPr="00734159" w:rsidRDefault="00DD1052" w:rsidP="00DD1052">
      <w:pPr>
        <w:numPr>
          <w:ilvl w:val="0"/>
          <w:numId w:val="17"/>
        </w:numPr>
        <w:ind w:left="567"/>
        <w:rPr>
          <w:lang w:eastAsia="en-GB"/>
        </w:rPr>
      </w:pPr>
      <w:r w:rsidRPr="00734159">
        <w:rPr>
          <w:lang w:eastAsia="en-GB"/>
        </w:rPr>
        <w:t>Kā jūs domājat, vai dažādu mērķgrupu (piemēram, jaunieši, seniori, uzņēmēji) iesaiste projektu plānošanā un īstenošanā uzlabo rezultātus?</w:t>
      </w:r>
    </w:p>
    <w:p w14:paraId="0C1374A3" w14:textId="77777777" w:rsidR="00DD1052" w:rsidRPr="00734159" w:rsidRDefault="00DD1052" w:rsidP="00DD1052">
      <w:pPr>
        <w:numPr>
          <w:ilvl w:val="0"/>
          <w:numId w:val="17"/>
        </w:numPr>
        <w:ind w:left="567"/>
        <w:rPr>
          <w:lang w:eastAsia="en-GB"/>
        </w:rPr>
      </w:pPr>
      <w:r w:rsidRPr="00734159">
        <w:rPr>
          <w:lang w:eastAsia="en-GB"/>
        </w:rPr>
        <w:t>Kā jūs domājat, vai vietējā kopiena ir pietiekami informēta par projektiem un to rezultātiem?</w:t>
      </w:r>
    </w:p>
    <w:p w14:paraId="616E36E7" w14:textId="77777777" w:rsidR="00DD1052" w:rsidRPr="00734159" w:rsidRDefault="00DD1052" w:rsidP="00DD1052">
      <w:pPr>
        <w:numPr>
          <w:ilvl w:val="0"/>
          <w:numId w:val="17"/>
        </w:numPr>
        <w:ind w:left="567"/>
        <w:rPr>
          <w:lang w:eastAsia="en-GB"/>
        </w:rPr>
      </w:pPr>
      <w:r w:rsidRPr="00734159">
        <w:rPr>
          <w:lang w:eastAsia="en-GB"/>
        </w:rPr>
        <w:t>Kādi resursi (finansiālie, cilvēku, tehnoloģiskie) ir visvairāk nepieciešami, lai palielinātu projektu ietekmi vietējā attīstībā? Kā tos izmanto?</w:t>
      </w:r>
    </w:p>
    <w:p w14:paraId="5C3D23C4" w14:textId="77777777" w:rsidR="00DD1052" w:rsidRPr="00734159" w:rsidRDefault="00DD1052" w:rsidP="00DD1052">
      <w:pPr>
        <w:numPr>
          <w:ilvl w:val="0"/>
          <w:numId w:val="17"/>
        </w:numPr>
        <w:ind w:left="567"/>
        <w:rPr>
          <w:lang w:eastAsia="en-GB"/>
        </w:rPr>
      </w:pPr>
      <w:r w:rsidRPr="00734159">
        <w:rPr>
          <w:lang w:eastAsia="en-GB"/>
        </w:rPr>
        <w:t>Vai ir bijuši piemēri, kad projekti ir spējuši piesaistīt papildu resursus no ārpuses, pateicoties vietējai iesaistei vai atbalstam?</w:t>
      </w:r>
    </w:p>
    <w:p w14:paraId="30920CF7" w14:textId="77777777" w:rsidR="00DD1052" w:rsidRPr="00734159" w:rsidRDefault="00DD1052" w:rsidP="00DD1052">
      <w:pPr>
        <w:numPr>
          <w:ilvl w:val="0"/>
          <w:numId w:val="17"/>
        </w:numPr>
        <w:ind w:left="567"/>
        <w:rPr>
          <w:lang w:eastAsia="en-GB"/>
        </w:rPr>
      </w:pPr>
      <w:r w:rsidRPr="00734159">
        <w:rPr>
          <w:lang w:eastAsia="en-GB"/>
        </w:rPr>
        <w:t>Kā sadarbība ar citām organizācijām vai kopienas grupām ietekmē projektu panākumus?</w:t>
      </w:r>
    </w:p>
    <w:p w14:paraId="6E0835BF" w14:textId="77777777" w:rsidR="00DD1052" w:rsidRPr="00734159" w:rsidRDefault="00DD1052" w:rsidP="00DD1052">
      <w:pPr>
        <w:numPr>
          <w:ilvl w:val="0"/>
          <w:numId w:val="17"/>
        </w:numPr>
        <w:ind w:left="567"/>
        <w:rPr>
          <w:lang w:eastAsia="en-GB"/>
        </w:rPr>
      </w:pPr>
      <w:r w:rsidRPr="00734159">
        <w:rPr>
          <w:lang w:eastAsia="en-GB"/>
        </w:rPr>
        <w:t>Vai jūs varat minēt kādu konkrētu sadarbības piemēru, kas ir būtiski veicinājis projekta ietekmi?</w:t>
      </w:r>
    </w:p>
    <w:p w14:paraId="4C02CE4E" w14:textId="77777777" w:rsidR="00DD1052" w:rsidRPr="00734159" w:rsidRDefault="00DD1052" w:rsidP="00DD1052">
      <w:pPr>
        <w:numPr>
          <w:ilvl w:val="0"/>
          <w:numId w:val="17"/>
        </w:numPr>
        <w:ind w:left="567"/>
        <w:rPr>
          <w:lang w:eastAsia="en-GB"/>
        </w:rPr>
      </w:pPr>
      <w:r w:rsidRPr="00734159">
        <w:rPr>
          <w:lang w:eastAsia="en-GB"/>
        </w:rPr>
        <w:t>Kā tiek pārraudzīta un vadīta projektu izpilde, lai nodrošinātu, ka tie sasniedz izvirzītos mērķus?</w:t>
      </w:r>
    </w:p>
    <w:p w14:paraId="22B17229" w14:textId="77777777" w:rsidR="00DD1052" w:rsidRPr="00734159" w:rsidRDefault="00DD1052" w:rsidP="00DD1052">
      <w:pPr>
        <w:numPr>
          <w:ilvl w:val="0"/>
          <w:numId w:val="17"/>
        </w:numPr>
        <w:ind w:left="567"/>
        <w:rPr>
          <w:lang w:eastAsia="en-GB"/>
        </w:rPr>
      </w:pPr>
      <w:r w:rsidRPr="00734159">
        <w:rPr>
          <w:lang w:eastAsia="en-GB"/>
        </w:rPr>
        <w:t>Vai ir kādi izaicinājumi vai barjeras, ar kurām saskaras projekti to izpildes laikā, un kā tie tiek risināti?</w:t>
      </w:r>
    </w:p>
    <w:p w14:paraId="0C7550FC" w14:textId="77777777" w:rsidR="00DD1052" w:rsidRPr="00734159" w:rsidRDefault="00DD1052" w:rsidP="00DD1052">
      <w:pPr>
        <w:numPr>
          <w:ilvl w:val="0"/>
          <w:numId w:val="17"/>
        </w:numPr>
        <w:ind w:left="567"/>
        <w:rPr>
          <w:lang w:eastAsia="en-GB"/>
        </w:rPr>
      </w:pPr>
      <w:r w:rsidRPr="00734159">
        <w:rPr>
          <w:lang w:eastAsia="en-GB"/>
        </w:rPr>
        <w:t>Kādas mācības jūs esat guvuši no projektiem, kas nav bijuši tik veiksmīgi, un kā šīs mācības var tikt izmantotas nākotnē?</w:t>
      </w:r>
    </w:p>
    <w:p w14:paraId="0BB08EF8" w14:textId="77777777" w:rsidR="00DD1052" w:rsidRPr="00734159" w:rsidRDefault="00DD1052" w:rsidP="00DD1052">
      <w:pPr>
        <w:numPr>
          <w:ilvl w:val="0"/>
          <w:numId w:val="17"/>
        </w:numPr>
        <w:ind w:left="567"/>
        <w:rPr>
          <w:lang w:eastAsia="en-GB"/>
        </w:rPr>
      </w:pPr>
      <w:r w:rsidRPr="00734159">
        <w:rPr>
          <w:lang w:eastAsia="en-GB"/>
        </w:rPr>
        <w:t>Kādi ir bijuši galvenie rezultāti vai ietekme, ko projekti ir atstājuši jūsu kopienā?</w:t>
      </w:r>
    </w:p>
    <w:p w14:paraId="0F697525" w14:textId="77777777" w:rsidR="00DD1052" w:rsidRPr="00734159" w:rsidRDefault="00DD1052" w:rsidP="00DD1052">
      <w:pPr>
        <w:numPr>
          <w:ilvl w:val="0"/>
          <w:numId w:val="17"/>
        </w:numPr>
        <w:ind w:left="567"/>
        <w:rPr>
          <w:lang w:eastAsia="en-GB"/>
        </w:rPr>
      </w:pPr>
      <w:r w:rsidRPr="00734159">
        <w:rPr>
          <w:lang w:eastAsia="en-GB"/>
        </w:rPr>
        <w:t>Vai jūs varat minēt piemēru, kad projekts ir radījis būtiskas pārmaiņas vai uzlabojumus kopienas dzīves kvalitātē?</w:t>
      </w:r>
    </w:p>
    <w:p w14:paraId="5BBFD6FE" w14:textId="77777777" w:rsidR="00DD1052" w:rsidRPr="00734159" w:rsidRDefault="00DD1052" w:rsidP="00DD1052">
      <w:pPr>
        <w:numPr>
          <w:ilvl w:val="0"/>
          <w:numId w:val="17"/>
        </w:numPr>
        <w:ind w:left="567"/>
        <w:rPr>
          <w:lang w:eastAsia="en-GB"/>
        </w:rPr>
      </w:pPr>
      <w:r w:rsidRPr="00734159">
        <w:rPr>
          <w:lang w:eastAsia="en-GB"/>
        </w:rPr>
        <w:t>Kā jūs vērtējat projektu mērīšanas un novērtēšanas metodes? Vai tās ir pietiekami efektīvas, lai apliecinātu projektu ietekmi?</w:t>
      </w:r>
    </w:p>
    <w:p w14:paraId="69A7C435" w14:textId="77777777" w:rsidR="00DD1052" w:rsidRPr="00734159" w:rsidRDefault="00DD1052" w:rsidP="00DD1052">
      <w:pPr>
        <w:numPr>
          <w:ilvl w:val="0"/>
          <w:numId w:val="17"/>
        </w:numPr>
        <w:ind w:left="567"/>
        <w:rPr>
          <w:lang w:eastAsia="en-GB"/>
        </w:rPr>
      </w:pPr>
      <w:r w:rsidRPr="00734159">
        <w:rPr>
          <w:lang w:eastAsia="en-GB"/>
        </w:rPr>
        <w:t>Kādi ir galvenie rādītāji, pēc kuriem jūs spriestu par projekta panākumiem vietējā attīstībā?</w:t>
      </w:r>
    </w:p>
    <w:p w14:paraId="641F21B5" w14:textId="77777777" w:rsidR="00DD1052" w:rsidRPr="00734159" w:rsidRDefault="00DD1052" w:rsidP="00DD1052">
      <w:pPr>
        <w:numPr>
          <w:ilvl w:val="0"/>
          <w:numId w:val="17"/>
        </w:numPr>
        <w:ind w:left="567"/>
        <w:rPr>
          <w:lang w:eastAsia="en-GB"/>
        </w:rPr>
      </w:pPr>
      <w:r w:rsidRPr="00734159">
        <w:rPr>
          <w:lang w:eastAsia="en-GB"/>
        </w:rPr>
        <w:t>Kā jūs vērtējat projektu ilgtermiņa ietekmi uz kopienu?</w:t>
      </w:r>
    </w:p>
    <w:p w14:paraId="195D11A5" w14:textId="77777777" w:rsidR="00DD1052" w:rsidRPr="00734159" w:rsidRDefault="00DD1052" w:rsidP="00DD1052">
      <w:pPr>
        <w:numPr>
          <w:ilvl w:val="0"/>
          <w:numId w:val="17"/>
        </w:numPr>
        <w:ind w:left="567"/>
        <w:rPr>
          <w:lang w:eastAsia="en-GB"/>
        </w:rPr>
      </w:pPr>
      <w:r w:rsidRPr="00734159">
        <w:rPr>
          <w:lang w:eastAsia="en-GB"/>
        </w:rPr>
        <w:t>Vai ir piemēri, kad projekti ir veicinājuši ilgstošu attīstību vai izmaiņas? Vai tie turpina ietekmēt kopienu pozitīvi?</w:t>
      </w:r>
    </w:p>
    <w:p w14:paraId="227AA835" w14:textId="717C6A6B" w:rsidR="00DD1052" w:rsidRPr="00734159" w:rsidRDefault="00DD1052" w:rsidP="00DD1052">
      <w:pPr>
        <w:numPr>
          <w:ilvl w:val="0"/>
          <w:numId w:val="17"/>
        </w:numPr>
        <w:ind w:left="567"/>
        <w:rPr>
          <w:lang w:eastAsia="en-GB"/>
        </w:rPr>
      </w:pPr>
      <w:r w:rsidRPr="00734159">
        <w:rPr>
          <w:lang w:eastAsia="en-GB"/>
        </w:rPr>
        <w:lastRenderedPageBreak/>
        <w:t xml:space="preserve">Kā projekti nodrošina </w:t>
      </w:r>
      <w:r w:rsidR="00E255ED">
        <w:rPr>
          <w:lang w:eastAsia="en-GB"/>
        </w:rPr>
        <w:t>caurskatāmību</w:t>
      </w:r>
      <w:r w:rsidRPr="00734159">
        <w:rPr>
          <w:lang w:eastAsia="en-GB"/>
        </w:rPr>
        <w:t xml:space="preserve"> un veicina uzticēšanos starp projektu vadītājiem un kopienas locekļiem?</w:t>
      </w:r>
    </w:p>
    <w:p w14:paraId="5693B4BF" w14:textId="77777777" w:rsidR="00DD1052" w:rsidRPr="00734159" w:rsidRDefault="00DD1052" w:rsidP="00DD1052">
      <w:pPr>
        <w:numPr>
          <w:ilvl w:val="0"/>
          <w:numId w:val="17"/>
        </w:numPr>
        <w:ind w:left="567"/>
        <w:rPr>
          <w:lang w:eastAsia="en-GB"/>
        </w:rPr>
      </w:pPr>
      <w:r w:rsidRPr="00734159">
        <w:rPr>
          <w:lang w:eastAsia="en-GB"/>
        </w:rPr>
        <w:t>Vai uzticēšanās ir bijusi galvenais faktors kādu projektu panākumiem vai neveiksmēm?</w:t>
      </w:r>
    </w:p>
    <w:p w14:paraId="7B89E5C4" w14:textId="77777777" w:rsidR="00DD1052" w:rsidRPr="00734159" w:rsidRDefault="00DD1052" w:rsidP="00DD1052">
      <w:pPr>
        <w:numPr>
          <w:ilvl w:val="0"/>
          <w:numId w:val="17"/>
        </w:numPr>
        <w:ind w:left="567"/>
        <w:rPr>
          <w:lang w:eastAsia="en-GB"/>
        </w:rPr>
      </w:pPr>
      <w:r w:rsidRPr="00734159">
        <w:rPr>
          <w:lang w:eastAsia="en-GB"/>
        </w:rPr>
        <w:t>Vai projekti ir veicinājuši inovācijas vai jaunas pieejas kopienas problēmu risināšanai?</w:t>
      </w:r>
    </w:p>
    <w:p w14:paraId="74407CFF" w14:textId="77777777" w:rsidR="00DD1052" w:rsidRPr="00734159" w:rsidRDefault="00DD1052" w:rsidP="00DD1052">
      <w:pPr>
        <w:numPr>
          <w:ilvl w:val="0"/>
          <w:numId w:val="17"/>
        </w:numPr>
        <w:ind w:left="567"/>
        <w:rPr>
          <w:lang w:eastAsia="en-GB"/>
        </w:rPr>
      </w:pPr>
      <w:r w:rsidRPr="00734159">
        <w:rPr>
          <w:lang w:eastAsia="en-GB"/>
        </w:rPr>
        <w:t>Kā projekti pielāgojas mainīgajām kopienas vajadzībām vai ārējiem apstākļiem?</w:t>
      </w:r>
    </w:p>
    <w:p w14:paraId="690838F2" w14:textId="77777777" w:rsidR="00DD1052" w:rsidRPr="00734159" w:rsidRDefault="00DD1052" w:rsidP="00DD1052">
      <w:pPr>
        <w:numPr>
          <w:ilvl w:val="0"/>
          <w:numId w:val="17"/>
        </w:numPr>
        <w:ind w:left="567"/>
        <w:rPr>
          <w:lang w:eastAsia="en-GB"/>
        </w:rPr>
      </w:pPr>
      <w:r w:rsidRPr="00734159">
        <w:rPr>
          <w:lang w:eastAsia="en-GB"/>
        </w:rPr>
        <w:t>Kā jūs redzat projektu lomu kopienas attīstībā nākotnē?</w:t>
      </w:r>
    </w:p>
    <w:p w14:paraId="7B7D94EC" w14:textId="77777777" w:rsidR="00DD1052" w:rsidRPr="00734159" w:rsidRDefault="00DD1052" w:rsidP="00DD1052">
      <w:pPr>
        <w:numPr>
          <w:ilvl w:val="0"/>
          <w:numId w:val="17"/>
        </w:numPr>
        <w:ind w:left="567"/>
        <w:rPr>
          <w:lang w:eastAsia="en-GB"/>
        </w:rPr>
      </w:pPr>
      <w:r w:rsidRPr="00734159">
        <w:rPr>
          <w:lang w:eastAsia="en-GB"/>
        </w:rPr>
        <w:t>Kādi uzlabojumi vai jaunas stratēģijas būtu nepieciešamas, lai projekti turpinātu veicināt pozitīvu ietekmi?</w:t>
      </w:r>
    </w:p>
    <w:p w14:paraId="1BC708FD" w14:textId="77777777" w:rsidR="00DD1052" w:rsidRPr="00734159" w:rsidRDefault="00DD1052" w:rsidP="00DD1052">
      <w:pPr>
        <w:numPr>
          <w:ilvl w:val="0"/>
          <w:numId w:val="17"/>
        </w:numPr>
        <w:ind w:left="567"/>
        <w:rPr>
          <w:lang w:eastAsia="en-GB"/>
        </w:rPr>
      </w:pPr>
      <w:r w:rsidRPr="00734159">
        <w:rPr>
          <w:lang w:eastAsia="en-GB"/>
        </w:rPr>
        <w:t>Kādas  ir mācības un ieteikumi, kas izmantojamas citiem projektiem?</w:t>
      </w:r>
    </w:p>
    <w:p w14:paraId="226BF28A" w14:textId="77777777" w:rsidR="00CA7BD7" w:rsidRDefault="00DD1052" w:rsidP="00462A66">
      <w:pPr>
        <w:numPr>
          <w:ilvl w:val="0"/>
          <w:numId w:val="17"/>
        </w:numPr>
        <w:ind w:left="567"/>
        <w:rPr>
          <w:lang w:eastAsia="en-GB"/>
        </w:rPr>
      </w:pPr>
      <w:r w:rsidRPr="00734159">
        <w:rPr>
          <w:lang w:eastAsia="en-GB"/>
        </w:rPr>
        <w:t>Kādi ir jūsu ieteikumi, lai nākotnes projekti būtu vēl efektīvāki un ar lielāku ietekmi?</w:t>
      </w:r>
    </w:p>
    <w:p w14:paraId="5F831A96" w14:textId="77777777" w:rsidR="00372BB3" w:rsidRDefault="00372BB3" w:rsidP="00372BB3">
      <w:pPr>
        <w:rPr>
          <w:lang w:eastAsia="en-GB"/>
        </w:rPr>
      </w:pPr>
    </w:p>
    <w:p w14:paraId="18934021" w14:textId="3FDFD2C3" w:rsidR="00372BB3" w:rsidRDefault="00372BB3" w:rsidP="00372BB3">
      <w:pPr>
        <w:pStyle w:val="Heading2"/>
        <w:rPr>
          <w:lang w:eastAsia="en-GB"/>
        </w:rPr>
      </w:pPr>
      <w:r>
        <w:rPr>
          <w:lang w:eastAsia="en-GB"/>
        </w:rPr>
        <w:t>Jautājumi un mērķgrupas.</w:t>
      </w:r>
    </w:p>
    <w:p w14:paraId="70E15D93" w14:textId="2507033F" w:rsidR="00372BB3" w:rsidRDefault="00372BB3" w:rsidP="00372BB3">
      <w:pPr>
        <w:rPr>
          <w:lang w:eastAsia="en-GB"/>
        </w:rPr>
        <w:sectPr w:rsidR="00372BB3" w:rsidSect="002055A3">
          <w:pgSz w:w="11906" w:h="16838"/>
          <w:pgMar w:top="1440" w:right="1134" w:bottom="1440" w:left="1800" w:header="708" w:footer="708" w:gutter="0"/>
          <w:cols w:space="708"/>
          <w:docGrid w:linePitch="360"/>
        </w:sectPr>
      </w:pPr>
      <w:r>
        <w:rPr>
          <w:lang w:eastAsia="en-GB"/>
        </w:rPr>
        <w:t xml:space="preserve">Aptaujas veikšanai ir sagatavotas tabulas, kurās ir ietverta informācija par to, kādi jautājumi un kam jāuzdod. </w:t>
      </w:r>
      <w:r w:rsidR="00FE3839" w:rsidRPr="00FE3839">
        <w:rPr>
          <w:lang w:eastAsia="en-GB"/>
        </w:rPr>
        <w:t>Tabula ar visiem jautājumiem un kritērijiem, kā arī atbilstošajām mērķgrupām, kuriem attiecīgie jautājumi jāuzdod ir pieejami 5.pielikumā , lapā ar nosaukumu ”kopējais”. Informācija jāskata atlasot ailē Komponente, visu, kas attiecas uz</w:t>
      </w:r>
      <w:r w:rsidR="00FE3839">
        <w:rPr>
          <w:lang w:eastAsia="en-GB"/>
        </w:rPr>
        <w:t xml:space="preserve"> rezultātiem un ietekmi</w:t>
      </w:r>
      <w:r w:rsidR="00FE3839" w:rsidRPr="00FE3839">
        <w:rPr>
          <w:lang w:eastAsia="en-GB"/>
        </w:rPr>
        <w:t>.</w:t>
      </w:r>
    </w:p>
    <w:p w14:paraId="6D54174B" w14:textId="77777777" w:rsidR="00BE1A7B" w:rsidRDefault="00BE1A7B" w:rsidP="00462A66"/>
    <w:p w14:paraId="1D2FB13D" w14:textId="77777777" w:rsidR="00BE1A7B" w:rsidRDefault="00BE1A7B" w:rsidP="00462A66"/>
    <w:sectPr w:rsidR="00BE1A7B" w:rsidSect="00CA7BD7">
      <w:pgSz w:w="16838" w:h="11906" w:orient="landscape"/>
      <w:pgMar w:top="180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5DBFB" w14:textId="77777777" w:rsidR="007E33F0" w:rsidRDefault="007E33F0" w:rsidP="00462A66">
      <w:pPr>
        <w:spacing w:after="0" w:line="240" w:lineRule="auto"/>
      </w:pPr>
      <w:r>
        <w:separator/>
      </w:r>
    </w:p>
  </w:endnote>
  <w:endnote w:type="continuationSeparator" w:id="0">
    <w:p w14:paraId="0EA1AAB6" w14:textId="77777777" w:rsidR="007E33F0" w:rsidRDefault="007E33F0" w:rsidP="0046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601683"/>
      <w:docPartObj>
        <w:docPartGallery w:val="Page Numbers (Bottom of Page)"/>
        <w:docPartUnique/>
      </w:docPartObj>
    </w:sdtPr>
    <w:sdtEndPr>
      <w:rPr>
        <w:noProof/>
      </w:rPr>
    </w:sdtEndPr>
    <w:sdtContent>
      <w:p w14:paraId="124CCE7E" w14:textId="5298AC38" w:rsidR="00067FC0" w:rsidRDefault="00067F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DF6A6" w14:textId="77777777" w:rsidR="00067FC0" w:rsidRDefault="00067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2CEC" w14:textId="77777777" w:rsidR="007E33F0" w:rsidRDefault="007E33F0" w:rsidP="00462A66">
      <w:pPr>
        <w:spacing w:after="0" w:line="240" w:lineRule="auto"/>
      </w:pPr>
      <w:r>
        <w:separator/>
      </w:r>
    </w:p>
  </w:footnote>
  <w:footnote w:type="continuationSeparator" w:id="0">
    <w:p w14:paraId="0CEB71B9" w14:textId="77777777" w:rsidR="007E33F0" w:rsidRDefault="007E33F0" w:rsidP="0046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0EDF" w14:textId="44DDF67D" w:rsidR="00067FC0" w:rsidRDefault="00067FC0">
    <w:pPr>
      <w:pStyle w:val="Header"/>
    </w:pPr>
    <w:r>
      <w:t>LEADER/SVVA PV Vadlīnijas 4.pielikums</w:t>
    </w:r>
  </w:p>
  <w:p w14:paraId="0545A87D" w14:textId="77777777" w:rsidR="00067FC0" w:rsidRDefault="00067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4174"/>
    <w:multiLevelType w:val="multilevel"/>
    <w:tmpl w:val="7F741C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83FCF"/>
    <w:multiLevelType w:val="hybridMultilevel"/>
    <w:tmpl w:val="5524AB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F2098D"/>
    <w:multiLevelType w:val="multilevel"/>
    <w:tmpl w:val="0864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84E7D"/>
    <w:multiLevelType w:val="multilevel"/>
    <w:tmpl w:val="CD78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623C0"/>
    <w:multiLevelType w:val="hybridMultilevel"/>
    <w:tmpl w:val="CE24D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A01A17"/>
    <w:multiLevelType w:val="hybridMultilevel"/>
    <w:tmpl w:val="172693B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9697DCF"/>
    <w:multiLevelType w:val="multilevel"/>
    <w:tmpl w:val="91B4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A1E1B"/>
    <w:multiLevelType w:val="multilevel"/>
    <w:tmpl w:val="2C30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F0C50"/>
    <w:multiLevelType w:val="multilevel"/>
    <w:tmpl w:val="3B3E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F34E4"/>
    <w:multiLevelType w:val="hybridMultilevel"/>
    <w:tmpl w:val="A2843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5B4677"/>
    <w:multiLevelType w:val="hybridMultilevel"/>
    <w:tmpl w:val="300ED4C0"/>
    <w:lvl w:ilvl="0" w:tplc="7BAAB1C0">
      <w:start w:val="1"/>
      <w:numFmt w:val="decimal"/>
      <w:lvlText w:val="%1."/>
      <w:lvlJc w:val="left"/>
      <w:pPr>
        <w:tabs>
          <w:tab w:val="num" w:pos="720"/>
        </w:tabs>
        <w:ind w:left="720" w:hanging="360"/>
      </w:pPr>
    </w:lvl>
    <w:lvl w:ilvl="1" w:tplc="862CD612" w:tentative="1">
      <w:start w:val="1"/>
      <w:numFmt w:val="decimal"/>
      <w:lvlText w:val="%2."/>
      <w:lvlJc w:val="left"/>
      <w:pPr>
        <w:tabs>
          <w:tab w:val="num" w:pos="1440"/>
        </w:tabs>
        <w:ind w:left="1440" w:hanging="360"/>
      </w:pPr>
    </w:lvl>
    <w:lvl w:ilvl="2" w:tplc="2368994A" w:tentative="1">
      <w:start w:val="1"/>
      <w:numFmt w:val="decimal"/>
      <w:lvlText w:val="%3."/>
      <w:lvlJc w:val="left"/>
      <w:pPr>
        <w:tabs>
          <w:tab w:val="num" w:pos="2160"/>
        </w:tabs>
        <w:ind w:left="2160" w:hanging="360"/>
      </w:pPr>
    </w:lvl>
    <w:lvl w:ilvl="3" w:tplc="358A51A0" w:tentative="1">
      <w:start w:val="1"/>
      <w:numFmt w:val="decimal"/>
      <w:lvlText w:val="%4."/>
      <w:lvlJc w:val="left"/>
      <w:pPr>
        <w:tabs>
          <w:tab w:val="num" w:pos="2880"/>
        </w:tabs>
        <w:ind w:left="2880" w:hanging="360"/>
      </w:pPr>
    </w:lvl>
    <w:lvl w:ilvl="4" w:tplc="D4681DD6" w:tentative="1">
      <w:start w:val="1"/>
      <w:numFmt w:val="decimal"/>
      <w:lvlText w:val="%5."/>
      <w:lvlJc w:val="left"/>
      <w:pPr>
        <w:tabs>
          <w:tab w:val="num" w:pos="3600"/>
        </w:tabs>
        <w:ind w:left="3600" w:hanging="360"/>
      </w:pPr>
    </w:lvl>
    <w:lvl w:ilvl="5" w:tplc="F9721DF8" w:tentative="1">
      <w:start w:val="1"/>
      <w:numFmt w:val="decimal"/>
      <w:lvlText w:val="%6."/>
      <w:lvlJc w:val="left"/>
      <w:pPr>
        <w:tabs>
          <w:tab w:val="num" w:pos="4320"/>
        </w:tabs>
        <w:ind w:left="4320" w:hanging="360"/>
      </w:pPr>
    </w:lvl>
    <w:lvl w:ilvl="6" w:tplc="1A22DF9E" w:tentative="1">
      <w:start w:val="1"/>
      <w:numFmt w:val="decimal"/>
      <w:lvlText w:val="%7."/>
      <w:lvlJc w:val="left"/>
      <w:pPr>
        <w:tabs>
          <w:tab w:val="num" w:pos="5040"/>
        </w:tabs>
        <w:ind w:left="5040" w:hanging="360"/>
      </w:pPr>
    </w:lvl>
    <w:lvl w:ilvl="7" w:tplc="354CEB94" w:tentative="1">
      <w:start w:val="1"/>
      <w:numFmt w:val="decimal"/>
      <w:lvlText w:val="%8."/>
      <w:lvlJc w:val="left"/>
      <w:pPr>
        <w:tabs>
          <w:tab w:val="num" w:pos="5760"/>
        </w:tabs>
        <w:ind w:left="5760" w:hanging="360"/>
      </w:pPr>
    </w:lvl>
    <w:lvl w:ilvl="8" w:tplc="2A0A3A54" w:tentative="1">
      <w:start w:val="1"/>
      <w:numFmt w:val="decimal"/>
      <w:lvlText w:val="%9."/>
      <w:lvlJc w:val="left"/>
      <w:pPr>
        <w:tabs>
          <w:tab w:val="num" w:pos="6480"/>
        </w:tabs>
        <w:ind w:left="6480" w:hanging="360"/>
      </w:pPr>
    </w:lvl>
  </w:abstractNum>
  <w:abstractNum w:abstractNumId="11" w15:restartNumberingAfterBreak="0">
    <w:nsid w:val="2BE830C4"/>
    <w:multiLevelType w:val="hybridMultilevel"/>
    <w:tmpl w:val="179E7776"/>
    <w:lvl w:ilvl="0" w:tplc="52587C9C">
      <w:start w:val="1"/>
      <w:numFmt w:val="decimal"/>
      <w:lvlText w:val="%1."/>
      <w:lvlJc w:val="left"/>
      <w:pPr>
        <w:tabs>
          <w:tab w:val="num" w:pos="720"/>
        </w:tabs>
        <w:ind w:left="720" w:hanging="360"/>
      </w:pPr>
    </w:lvl>
    <w:lvl w:ilvl="1" w:tplc="F32EE65C" w:tentative="1">
      <w:start w:val="1"/>
      <w:numFmt w:val="decimal"/>
      <w:lvlText w:val="%2."/>
      <w:lvlJc w:val="left"/>
      <w:pPr>
        <w:tabs>
          <w:tab w:val="num" w:pos="1440"/>
        </w:tabs>
        <w:ind w:left="1440" w:hanging="360"/>
      </w:pPr>
    </w:lvl>
    <w:lvl w:ilvl="2" w:tplc="188E5BF8" w:tentative="1">
      <w:start w:val="1"/>
      <w:numFmt w:val="decimal"/>
      <w:lvlText w:val="%3."/>
      <w:lvlJc w:val="left"/>
      <w:pPr>
        <w:tabs>
          <w:tab w:val="num" w:pos="2160"/>
        </w:tabs>
        <w:ind w:left="2160" w:hanging="360"/>
      </w:pPr>
    </w:lvl>
    <w:lvl w:ilvl="3" w:tplc="A412E014" w:tentative="1">
      <w:start w:val="1"/>
      <w:numFmt w:val="decimal"/>
      <w:lvlText w:val="%4."/>
      <w:lvlJc w:val="left"/>
      <w:pPr>
        <w:tabs>
          <w:tab w:val="num" w:pos="2880"/>
        </w:tabs>
        <w:ind w:left="2880" w:hanging="360"/>
      </w:pPr>
    </w:lvl>
    <w:lvl w:ilvl="4" w:tplc="18E8C09A" w:tentative="1">
      <w:start w:val="1"/>
      <w:numFmt w:val="decimal"/>
      <w:lvlText w:val="%5."/>
      <w:lvlJc w:val="left"/>
      <w:pPr>
        <w:tabs>
          <w:tab w:val="num" w:pos="3600"/>
        </w:tabs>
        <w:ind w:left="3600" w:hanging="360"/>
      </w:pPr>
    </w:lvl>
    <w:lvl w:ilvl="5" w:tplc="707EEDFA" w:tentative="1">
      <w:start w:val="1"/>
      <w:numFmt w:val="decimal"/>
      <w:lvlText w:val="%6."/>
      <w:lvlJc w:val="left"/>
      <w:pPr>
        <w:tabs>
          <w:tab w:val="num" w:pos="4320"/>
        </w:tabs>
        <w:ind w:left="4320" w:hanging="360"/>
      </w:pPr>
    </w:lvl>
    <w:lvl w:ilvl="6" w:tplc="57FE263E" w:tentative="1">
      <w:start w:val="1"/>
      <w:numFmt w:val="decimal"/>
      <w:lvlText w:val="%7."/>
      <w:lvlJc w:val="left"/>
      <w:pPr>
        <w:tabs>
          <w:tab w:val="num" w:pos="5040"/>
        </w:tabs>
        <w:ind w:left="5040" w:hanging="360"/>
      </w:pPr>
    </w:lvl>
    <w:lvl w:ilvl="7" w:tplc="9BA81096" w:tentative="1">
      <w:start w:val="1"/>
      <w:numFmt w:val="decimal"/>
      <w:lvlText w:val="%8."/>
      <w:lvlJc w:val="left"/>
      <w:pPr>
        <w:tabs>
          <w:tab w:val="num" w:pos="5760"/>
        </w:tabs>
        <w:ind w:left="5760" w:hanging="360"/>
      </w:pPr>
    </w:lvl>
    <w:lvl w:ilvl="8" w:tplc="BDE6D918" w:tentative="1">
      <w:start w:val="1"/>
      <w:numFmt w:val="decimal"/>
      <w:lvlText w:val="%9."/>
      <w:lvlJc w:val="left"/>
      <w:pPr>
        <w:tabs>
          <w:tab w:val="num" w:pos="6480"/>
        </w:tabs>
        <w:ind w:left="6480" w:hanging="360"/>
      </w:pPr>
    </w:lvl>
  </w:abstractNum>
  <w:abstractNum w:abstractNumId="12" w15:restartNumberingAfterBreak="0">
    <w:nsid w:val="2ED96F3E"/>
    <w:multiLevelType w:val="multilevel"/>
    <w:tmpl w:val="C82A8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83970"/>
    <w:multiLevelType w:val="multilevel"/>
    <w:tmpl w:val="83221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75953"/>
    <w:multiLevelType w:val="hybridMultilevel"/>
    <w:tmpl w:val="0666A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31253C"/>
    <w:multiLevelType w:val="multilevel"/>
    <w:tmpl w:val="627E17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67B87"/>
    <w:multiLevelType w:val="multilevel"/>
    <w:tmpl w:val="68A0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65D1D"/>
    <w:multiLevelType w:val="multilevel"/>
    <w:tmpl w:val="CCE2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D4EA5"/>
    <w:multiLevelType w:val="multilevel"/>
    <w:tmpl w:val="C090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0A3567"/>
    <w:multiLevelType w:val="hybridMultilevel"/>
    <w:tmpl w:val="42DC4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F2D3B28"/>
    <w:multiLevelType w:val="multilevel"/>
    <w:tmpl w:val="4CA8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B20A5"/>
    <w:multiLevelType w:val="multilevel"/>
    <w:tmpl w:val="369E9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751D2D"/>
    <w:multiLevelType w:val="hybridMultilevel"/>
    <w:tmpl w:val="0A74489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7D8384C"/>
    <w:multiLevelType w:val="hybridMultilevel"/>
    <w:tmpl w:val="0E10DB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8783D8D"/>
    <w:multiLevelType w:val="hybridMultilevel"/>
    <w:tmpl w:val="4CA4B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D34902"/>
    <w:multiLevelType w:val="hybridMultilevel"/>
    <w:tmpl w:val="3806A6A6"/>
    <w:lvl w:ilvl="0" w:tplc="C2EA0736">
      <w:start w:val="1"/>
      <w:numFmt w:val="decimal"/>
      <w:pStyle w:val="Heading2"/>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0C4B1F"/>
    <w:multiLevelType w:val="hybridMultilevel"/>
    <w:tmpl w:val="528C2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B72FB2"/>
    <w:multiLevelType w:val="multilevel"/>
    <w:tmpl w:val="F590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391BFA"/>
    <w:multiLevelType w:val="hybridMultilevel"/>
    <w:tmpl w:val="06AEC07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756E5BF6"/>
    <w:multiLevelType w:val="hybridMultilevel"/>
    <w:tmpl w:val="6C5471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9E21AB3"/>
    <w:multiLevelType w:val="multilevel"/>
    <w:tmpl w:val="E1D0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6A0E25"/>
    <w:multiLevelType w:val="hybridMultilevel"/>
    <w:tmpl w:val="B61E2FB8"/>
    <w:lvl w:ilvl="0" w:tplc="0B086D16">
      <w:start w:val="1"/>
      <w:numFmt w:val="decimal"/>
      <w:lvlText w:val="%1."/>
      <w:lvlJc w:val="left"/>
      <w:pPr>
        <w:tabs>
          <w:tab w:val="num" w:pos="720"/>
        </w:tabs>
        <w:ind w:left="720" w:hanging="360"/>
      </w:pPr>
    </w:lvl>
    <w:lvl w:ilvl="1" w:tplc="4EDCCB16">
      <w:start w:val="1"/>
      <w:numFmt w:val="decimal"/>
      <w:lvlText w:val="%2."/>
      <w:lvlJc w:val="left"/>
      <w:pPr>
        <w:tabs>
          <w:tab w:val="num" w:pos="1440"/>
        </w:tabs>
        <w:ind w:left="1440" w:hanging="360"/>
      </w:pPr>
    </w:lvl>
    <w:lvl w:ilvl="2" w:tplc="931E7B12">
      <w:start w:val="1"/>
      <w:numFmt w:val="decimal"/>
      <w:lvlText w:val="%3."/>
      <w:lvlJc w:val="left"/>
      <w:pPr>
        <w:tabs>
          <w:tab w:val="num" w:pos="2160"/>
        </w:tabs>
        <w:ind w:left="2160" w:hanging="360"/>
      </w:pPr>
    </w:lvl>
    <w:lvl w:ilvl="3" w:tplc="BDF26EE4">
      <w:start w:val="1"/>
      <w:numFmt w:val="decimal"/>
      <w:lvlText w:val="%4."/>
      <w:lvlJc w:val="left"/>
      <w:pPr>
        <w:tabs>
          <w:tab w:val="num" w:pos="2880"/>
        </w:tabs>
        <w:ind w:left="2880" w:hanging="360"/>
      </w:pPr>
    </w:lvl>
    <w:lvl w:ilvl="4" w:tplc="BE902034">
      <w:start w:val="1"/>
      <w:numFmt w:val="decimal"/>
      <w:lvlText w:val="%5."/>
      <w:lvlJc w:val="left"/>
      <w:pPr>
        <w:tabs>
          <w:tab w:val="num" w:pos="3600"/>
        </w:tabs>
        <w:ind w:left="3600" w:hanging="360"/>
      </w:pPr>
    </w:lvl>
    <w:lvl w:ilvl="5" w:tplc="B3681E54">
      <w:start w:val="1"/>
      <w:numFmt w:val="decimal"/>
      <w:lvlText w:val="%6."/>
      <w:lvlJc w:val="left"/>
      <w:pPr>
        <w:tabs>
          <w:tab w:val="num" w:pos="4320"/>
        </w:tabs>
        <w:ind w:left="4320" w:hanging="360"/>
      </w:pPr>
    </w:lvl>
    <w:lvl w:ilvl="6" w:tplc="C562E07A">
      <w:start w:val="1"/>
      <w:numFmt w:val="decimal"/>
      <w:lvlText w:val="%7."/>
      <w:lvlJc w:val="left"/>
      <w:pPr>
        <w:tabs>
          <w:tab w:val="num" w:pos="5040"/>
        </w:tabs>
        <w:ind w:left="5040" w:hanging="360"/>
      </w:pPr>
    </w:lvl>
    <w:lvl w:ilvl="7" w:tplc="5C7089AA">
      <w:start w:val="1"/>
      <w:numFmt w:val="decimal"/>
      <w:lvlText w:val="%8."/>
      <w:lvlJc w:val="left"/>
      <w:pPr>
        <w:tabs>
          <w:tab w:val="num" w:pos="5760"/>
        </w:tabs>
        <w:ind w:left="5760" w:hanging="360"/>
      </w:pPr>
    </w:lvl>
    <w:lvl w:ilvl="8" w:tplc="A3F8DDBC">
      <w:start w:val="1"/>
      <w:numFmt w:val="decimal"/>
      <w:lvlText w:val="%9."/>
      <w:lvlJc w:val="left"/>
      <w:pPr>
        <w:tabs>
          <w:tab w:val="num" w:pos="6480"/>
        </w:tabs>
        <w:ind w:left="6480" w:hanging="360"/>
      </w:pPr>
    </w:lvl>
  </w:abstractNum>
  <w:num w:numId="1" w16cid:durableId="589627614">
    <w:abstractNumId w:val="29"/>
  </w:num>
  <w:num w:numId="2" w16cid:durableId="10225909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805314">
    <w:abstractNumId w:val="24"/>
  </w:num>
  <w:num w:numId="4" w16cid:durableId="641425226">
    <w:abstractNumId w:val="19"/>
  </w:num>
  <w:num w:numId="5" w16cid:durableId="9840913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6003192">
    <w:abstractNumId w:val="11"/>
  </w:num>
  <w:num w:numId="7" w16cid:durableId="1770613375">
    <w:abstractNumId w:val="26"/>
  </w:num>
  <w:num w:numId="8" w16cid:durableId="2082287460">
    <w:abstractNumId w:val="14"/>
  </w:num>
  <w:num w:numId="9" w16cid:durableId="959460645">
    <w:abstractNumId w:val="5"/>
  </w:num>
  <w:num w:numId="10" w16cid:durableId="1765765836">
    <w:abstractNumId w:val="18"/>
  </w:num>
  <w:num w:numId="11" w16cid:durableId="1075055804">
    <w:abstractNumId w:val="12"/>
  </w:num>
  <w:num w:numId="12" w16cid:durableId="739016014">
    <w:abstractNumId w:val="21"/>
  </w:num>
  <w:num w:numId="13" w16cid:durableId="191698613">
    <w:abstractNumId w:val="6"/>
  </w:num>
  <w:num w:numId="14" w16cid:durableId="2025859793">
    <w:abstractNumId w:val="10"/>
  </w:num>
  <w:num w:numId="15" w16cid:durableId="377169215">
    <w:abstractNumId w:val="4"/>
  </w:num>
  <w:num w:numId="16" w16cid:durableId="982582516">
    <w:abstractNumId w:val="9"/>
  </w:num>
  <w:num w:numId="17" w16cid:durableId="281770065">
    <w:abstractNumId w:val="1"/>
  </w:num>
  <w:num w:numId="18" w16cid:durableId="160589612">
    <w:abstractNumId w:val="29"/>
  </w:num>
  <w:num w:numId="19" w16cid:durableId="742030226">
    <w:abstractNumId w:val="16"/>
  </w:num>
  <w:num w:numId="20" w16cid:durableId="437335580">
    <w:abstractNumId w:val="7"/>
  </w:num>
  <w:num w:numId="21" w16cid:durableId="1763182086">
    <w:abstractNumId w:val="8"/>
  </w:num>
  <w:num w:numId="22" w16cid:durableId="832451583">
    <w:abstractNumId w:val="27"/>
  </w:num>
  <w:num w:numId="23" w16cid:durableId="1511872032">
    <w:abstractNumId w:val="20"/>
  </w:num>
  <w:num w:numId="24" w16cid:durableId="29764549">
    <w:abstractNumId w:val="3"/>
  </w:num>
  <w:num w:numId="25" w16cid:durableId="225341137">
    <w:abstractNumId w:val="2"/>
  </w:num>
  <w:num w:numId="26" w16cid:durableId="1995834258">
    <w:abstractNumId w:val="13"/>
  </w:num>
  <w:num w:numId="27" w16cid:durableId="794639617">
    <w:abstractNumId w:val="15"/>
  </w:num>
  <w:num w:numId="28" w16cid:durableId="1820730241">
    <w:abstractNumId w:val="30"/>
  </w:num>
  <w:num w:numId="29" w16cid:durableId="2133935006">
    <w:abstractNumId w:val="17"/>
  </w:num>
  <w:num w:numId="30" w16cid:durableId="1877621973">
    <w:abstractNumId w:val="0"/>
  </w:num>
  <w:num w:numId="31" w16cid:durableId="1318875292">
    <w:abstractNumId w:val="23"/>
  </w:num>
  <w:num w:numId="32" w16cid:durableId="1224296921">
    <w:abstractNumId w:val="22"/>
  </w:num>
  <w:num w:numId="33" w16cid:durableId="639878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66"/>
    <w:rsid w:val="000018A9"/>
    <w:rsid w:val="00023CD4"/>
    <w:rsid w:val="00040C29"/>
    <w:rsid w:val="00043ADA"/>
    <w:rsid w:val="0005506D"/>
    <w:rsid w:val="000653D8"/>
    <w:rsid w:val="00067FC0"/>
    <w:rsid w:val="000A21D3"/>
    <w:rsid w:val="000A62AA"/>
    <w:rsid w:val="000F0D56"/>
    <w:rsid w:val="000F5A76"/>
    <w:rsid w:val="00100AEA"/>
    <w:rsid w:val="00103D6C"/>
    <w:rsid w:val="0010605D"/>
    <w:rsid w:val="00111906"/>
    <w:rsid w:val="00122072"/>
    <w:rsid w:val="001229A2"/>
    <w:rsid w:val="001469ED"/>
    <w:rsid w:val="00154223"/>
    <w:rsid w:val="00156903"/>
    <w:rsid w:val="00157725"/>
    <w:rsid w:val="00167CE0"/>
    <w:rsid w:val="001833E1"/>
    <w:rsid w:val="001B7B2C"/>
    <w:rsid w:val="001D25B4"/>
    <w:rsid w:val="001D38D8"/>
    <w:rsid w:val="001E3AEA"/>
    <w:rsid w:val="001E7213"/>
    <w:rsid w:val="002055A3"/>
    <w:rsid w:val="0020625D"/>
    <w:rsid w:val="00220E57"/>
    <w:rsid w:val="00230A14"/>
    <w:rsid w:val="00241696"/>
    <w:rsid w:val="002539D9"/>
    <w:rsid w:val="0029159D"/>
    <w:rsid w:val="00293985"/>
    <w:rsid w:val="002A2D26"/>
    <w:rsid w:val="002A7D2D"/>
    <w:rsid w:val="002B393E"/>
    <w:rsid w:val="002E0461"/>
    <w:rsid w:val="002E0E0D"/>
    <w:rsid w:val="002F184A"/>
    <w:rsid w:val="002F7A59"/>
    <w:rsid w:val="00307CBE"/>
    <w:rsid w:val="00315267"/>
    <w:rsid w:val="00332AED"/>
    <w:rsid w:val="00352D5D"/>
    <w:rsid w:val="00362169"/>
    <w:rsid w:val="003707AE"/>
    <w:rsid w:val="00372BB3"/>
    <w:rsid w:val="00393AA2"/>
    <w:rsid w:val="003A7C5D"/>
    <w:rsid w:val="003E4DFB"/>
    <w:rsid w:val="003F2C15"/>
    <w:rsid w:val="003F5F75"/>
    <w:rsid w:val="004015E7"/>
    <w:rsid w:val="004021C3"/>
    <w:rsid w:val="00413165"/>
    <w:rsid w:val="00426FFB"/>
    <w:rsid w:val="00433FC8"/>
    <w:rsid w:val="00462A66"/>
    <w:rsid w:val="00462D4A"/>
    <w:rsid w:val="00463272"/>
    <w:rsid w:val="004879DF"/>
    <w:rsid w:val="00490F35"/>
    <w:rsid w:val="004B0C9E"/>
    <w:rsid w:val="004E2965"/>
    <w:rsid w:val="004E32BE"/>
    <w:rsid w:val="004E6417"/>
    <w:rsid w:val="005113F4"/>
    <w:rsid w:val="00521B0B"/>
    <w:rsid w:val="00547482"/>
    <w:rsid w:val="00551F26"/>
    <w:rsid w:val="00551FF8"/>
    <w:rsid w:val="005709C0"/>
    <w:rsid w:val="00571FB3"/>
    <w:rsid w:val="00572667"/>
    <w:rsid w:val="005A0423"/>
    <w:rsid w:val="005C03CF"/>
    <w:rsid w:val="00602930"/>
    <w:rsid w:val="0061624E"/>
    <w:rsid w:val="006224BF"/>
    <w:rsid w:val="00624C2E"/>
    <w:rsid w:val="0066617D"/>
    <w:rsid w:val="00677DFC"/>
    <w:rsid w:val="00686003"/>
    <w:rsid w:val="006928DC"/>
    <w:rsid w:val="006A56AD"/>
    <w:rsid w:val="006D1592"/>
    <w:rsid w:val="006D4829"/>
    <w:rsid w:val="006F196C"/>
    <w:rsid w:val="00730CF7"/>
    <w:rsid w:val="00767FB2"/>
    <w:rsid w:val="00770E39"/>
    <w:rsid w:val="007769FF"/>
    <w:rsid w:val="0079332B"/>
    <w:rsid w:val="007A1B05"/>
    <w:rsid w:val="007A2F02"/>
    <w:rsid w:val="007C4771"/>
    <w:rsid w:val="007D1719"/>
    <w:rsid w:val="007D31ED"/>
    <w:rsid w:val="007D5E76"/>
    <w:rsid w:val="007E33F0"/>
    <w:rsid w:val="007E4509"/>
    <w:rsid w:val="007E6052"/>
    <w:rsid w:val="00802FC1"/>
    <w:rsid w:val="00824BC5"/>
    <w:rsid w:val="00851ACE"/>
    <w:rsid w:val="00895229"/>
    <w:rsid w:val="00897CCF"/>
    <w:rsid w:val="008D20F5"/>
    <w:rsid w:val="008D5077"/>
    <w:rsid w:val="008E47D3"/>
    <w:rsid w:val="00904297"/>
    <w:rsid w:val="00907BE9"/>
    <w:rsid w:val="00912495"/>
    <w:rsid w:val="009147C9"/>
    <w:rsid w:val="00923D21"/>
    <w:rsid w:val="00927A06"/>
    <w:rsid w:val="00931BF5"/>
    <w:rsid w:val="00932FAB"/>
    <w:rsid w:val="00936992"/>
    <w:rsid w:val="00963349"/>
    <w:rsid w:val="009654F9"/>
    <w:rsid w:val="009770EA"/>
    <w:rsid w:val="00983564"/>
    <w:rsid w:val="00987C4E"/>
    <w:rsid w:val="009A6A0F"/>
    <w:rsid w:val="009B5517"/>
    <w:rsid w:val="009C31AA"/>
    <w:rsid w:val="009C60A1"/>
    <w:rsid w:val="009E095D"/>
    <w:rsid w:val="009E6BC8"/>
    <w:rsid w:val="009F4A66"/>
    <w:rsid w:val="009F5F0F"/>
    <w:rsid w:val="009F6FBF"/>
    <w:rsid w:val="00A018C9"/>
    <w:rsid w:val="00A2586E"/>
    <w:rsid w:val="00A322B6"/>
    <w:rsid w:val="00A45800"/>
    <w:rsid w:val="00A56741"/>
    <w:rsid w:val="00A57383"/>
    <w:rsid w:val="00A641CA"/>
    <w:rsid w:val="00A72FC6"/>
    <w:rsid w:val="00A95C76"/>
    <w:rsid w:val="00AA23EE"/>
    <w:rsid w:val="00AA2437"/>
    <w:rsid w:val="00AA2D54"/>
    <w:rsid w:val="00AB2E5C"/>
    <w:rsid w:val="00AB6DBF"/>
    <w:rsid w:val="00AC668D"/>
    <w:rsid w:val="00AD58CC"/>
    <w:rsid w:val="00B04C4F"/>
    <w:rsid w:val="00B06D7E"/>
    <w:rsid w:val="00B20100"/>
    <w:rsid w:val="00B35AF4"/>
    <w:rsid w:val="00B47FEE"/>
    <w:rsid w:val="00B52211"/>
    <w:rsid w:val="00B646CE"/>
    <w:rsid w:val="00B70245"/>
    <w:rsid w:val="00B70634"/>
    <w:rsid w:val="00B76E3B"/>
    <w:rsid w:val="00B81824"/>
    <w:rsid w:val="00B8210B"/>
    <w:rsid w:val="00B835F9"/>
    <w:rsid w:val="00BA7027"/>
    <w:rsid w:val="00BB15EA"/>
    <w:rsid w:val="00BE1A7B"/>
    <w:rsid w:val="00BE28AF"/>
    <w:rsid w:val="00C00DA8"/>
    <w:rsid w:val="00C014E2"/>
    <w:rsid w:val="00C14FF2"/>
    <w:rsid w:val="00C20B57"/>
    <w:rsid w:val="00C215DF"/>
    <w:rsid w:val="00C27634"/>
    <w:rsid w:val="00C32222"/>
    <w:rsid w:val="00C33EFF"/>
    <w:rsid w:val="00C54114"/>
    <w:rsid w:val="00C62C3F"/>
    <w:rsid w:val="00C7027D"/>
    <w:rsid w:val="00C77E94"/>
    <w:rsid w:val="00C807E0"/>
    <w:rsid w:val="00CA1EE3"/>
    <w:rsid w:val="00CA7BD7"/>
    <w:rsid w:val="00CB4DC4"/>
    <w:rsid w:val="00CC6763"/>
    <w:rsid w:val="00CD06FE"/>
    <w:rsid w:val="00CF639B"/>
    <w:rsid w:val="00D04726"/>
    <w:rsid w:val="00D06EEF"/>
    <w:rsid w:val="00D1224A"/>
    <w:rsid w:val="00D16DF4"/>
    <w:rsid w:val="00D20ACB"/>
    <w:rsid w:val="00D27B84"/>
    <w:rsid w:val="00D51823"/>
    <w:rsid w:val="00D571B6"/>
    <w:rsid w:val="00D6200E"/>
    <w:rsid w:val="00D62124"/>
    <w:rsid w:val="00D74CCD"/>
    <w:rsid w:val="00D849F4"/>
    <w:rsid w:val="00D92377"/>
    <w:rsid w:val="00DA60E9"/>
    <w:rsid w:val="00DB5BF6"/>
    <w:rsid w:val="00DC0039"/>
    <w:rsid w:val="00DC1EEE"/>
    <w:rsid w:val="00DD1052"/>
    <w:rsid w:val="00DD2B96"/>
    <w:rsid w:val="00DF7BA8"/>
    <w:rsid w:val="00E06C94"/>
    <w:rsid w:val="00E156E6"/>
    <w:rsid w:val="00E255ED"/>
    <w:rsid w:val="00E31961"/>
    <w:rsid w:val="00E40FF7"/>
    <w:rsid w:val="00E52EAD"/>
    <w:rsid w:val="00E639F9"/>
    <w:rsid w:val="00E8178B"/>
    <w:rsid w:val="00EC58B9"/>
    <w:rsid w:val="00F11AF9"/>
    <w:rsid w:val="00F17BF0"/>
    <w:rsid w:val="00F24C31"/>
    <w:rsid w:val="00F36249"/>
    <w:rsid w:val="00F5117B"/>
    <w:rsid w:val="00F604F5"/>
    <w:rsid w:val="00F72607"/>
    <w:rsid w:val="00F73F9B"/>
    <w:rsid w:val="00F8322B"/>
    <w:rsid w:val="00F94703"/>
    <w:rsid w:val="00FB01A5"/>
    <w:rsid w:val="00FB2096"/>
    <w:rsid w:val="00FB52C7"/>
    <w:rsid w:val="00FC1243"/>
    <w:rsid w:val="00FE3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192F"/>
  <w15:chartTrackingRefBased/>
  <w15:docId w15:val="{8B06AA29-1896-4EEF-B487-14C95E40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EE"/>
    <w:rPr>
      <w:rFonts w:ascii="Arial Narrow" w:hAnsi="Arial Narrow"/>
    </w:rPr>
  </w:style>
  <w:style w:type="paragraph" w:styleId="Heading1">
    <w:name w:val="heading 1"/>
    <w:basedOn w:val="Normal"/>
    <w:next w:val="Normal"/>
    <w:link w:val="Heading1Char"/>
    <w:uiPriority w:val="9"/>
    <w:qFormat/>
    <w:rsid w:val="00067FC0"/>
    <w:pPr>
      <w:keepNext/>
      <w:keepLines/>
      <w:spacing w:before="360" w:after="80"/>
      <w:outlineLvl w:val="0"/>
    </w:pPr>
    <w:rPr>
      <w:rFonts w:eastAsiaTheme="majorEastAsia" w:cstheme="majorBidi"/>
      <w:color w:val="538135" w:themeColor="accent6" w:themeShade="BF"/>
      <w:sz w:val="32"/>
      <w:szCs w:val="40"/>
    </w:rPr>
  </w:style>
  <w:style w:type="paragraph" w:styleId="Heading2">
    <w:name w:val="heading 2"/>
    <w:basedOn w:val="Normal"/>
    <w:next w:val="Normal"/>
    <w:link w:val="Heading2Char"/>
    <w:uiPriority w:val="9"/>
    <w:unhideWhenUsed/>
    <w:qFormat/>
    <w:rsid w:val="00372BB3"/>
    <w:pPr>
      <w:keepNext/>
      <w:keepLines/>
      <w:numPr>
        <w:numId w:val="33"/>
      </w:numPr>
      <w:spacing w:before="160" w:after="80"/>
      <w:outlineLvl w:val="1"/>
    </w:pPr>
    <w:rPr>
      <w:rFonts w:eastAsiaTheme="majorEastAsia" w:cstheme="majorBidi"/>
      <w:b/>
      <w:color w:val="538135" w:themeColor="accent6" w:themeShade="BF"/>
      <w:sz w:val="26"/>
      <w:szCs w:val="32"/>
    </w:rPr>
  </w:style>
  <w:style w:type="paragraph" w:styleId="Heading3">
    <w:name w:val="heading 3"/>
    <w:basedOn w:val="Normal"/>
    <w:next w:val="Normal"/>
    <w:link w:val="Heading3Char"/>
    <w:uiPriority w:val="9"/>
    <w:unhideWhenUsed/>
    <w:qFormat/>
    <w:rsid w:val="00462A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2A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2A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2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FC0"/>
    <w:rPr>
      <w:rFonts w:ascii="Arial Narrow" w:eastAsiaTheme="majorEastAsia" w:hAnsi="Arial Narrow" w:cstheme="majorBidi"/>
      <w:color w:val="538135" w:themeColor="accent6" w:themeShade="BF"/>
      <w:sz w:val="32"/>
      <w:szCs w:val="40"/>
    </w:rPr>
  </w:style>
  <w:style w:type="character" w:customStyle="1" w:styleId="Heading2Char">
    <w:name w:val="Heading 2 Char"/>
    <w:basedOn w:val="DefaultParagraphFont"/>
    <w:link w:val="Heading2"/>
    <w:uiPriority w:val="9"/>
    <w:rsid w:val="00372BB3"/>
    <w:rPr>
      <w:rFonts w:ascii="Arial Narrow" w:eastAsiaTheme="majorEastAsia" w:hAnsi="Arial Narrow" w:cstheme="majorBidi"/>
      <w:b/>
      <w:color w:val="538135" w:themeColor="accent6" w:themeShade="BF"/>
      <w:sz w:val="26"/>
      <w:szCs w:val="32"/>
    </w:rPr>
  </w:style>
  <w:style w:type="character" w:customStyle="1" w:styleId="Heading3Char">
    <w:name w:val="Heading 3 Char"/>
    <w:basedOn w:val="DefaultParagraphFont"/>
    <w:link w:val="Heading3"/>
    <w:uiPriority w:val="9"/>
    <w:rsid w:val="00462A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2A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2A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2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A66"/>
    <w:rPr>
      <w:rFonts w:eastAsiaTheme="majorEastAsia" w:cstheme="majorBidi"/>
      <w:color w:val="272727" w:themeColor="text1" w:themeTint="D8"/>
    </w:rPr>
  </w:style>
  <w:style w:type="paragraph" w:styleId="Title">
    <w:name w:val="Title"/>
    <w:basedOn w:val="Normal"/>
    <w:next w:val="Normal"/>
    <w:link w:val="TitleChar"/>
    <w:uiPriority w:val="10"/>
    <w:qFormat/>
    <w:rsid w:val="00462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A66"/>
    <w:pPr>
      <w:spacing w:before="160"/>
      <w:jc w:val="center"/>
    </w:pPr>
    <w:rPr>
      <w:i/>
      <w:iCs/>
      <w:color w:val="404040" w:themeColor="text1" w:themeTint="BF"/>
    </w:rPr>
  </w:style>
  <w:style w:type="character" w:customStyle="1" w:styleId="QuoteChar">
    <w:name w:val="Quote Char"/>
    <w:basedOn w:val="DefaultParagraphFont"/>
    <w:link w:val="Quote"/>
    <w:uiPriority w:val="29"/>
    <w:rsid w:val="00462A66"/>
    <w:rPr>
      <w:i/>
      <w:iCs/>
      <w:color w:val="404040" w:themeColor="text1" w:themeTint="BF"/>
    </w:rPr>
  </w:style>
  <w:style w:type="paragraph" w:styleId="ListParagraph">
    <w:name w:val="List Paragraph"/>
    <w:basedOn w:val="Normal"/>
    <w:uiPriority w:val="34"/>
    <w:qFormat/>
    <w:rsid w:val="00462A66"/>
    <w:pPr>
      <w:ind w:left="720"/>
      <w:contextualSpacing/>
    </w:pPr>
  </w:style>
  <w:style w:type="character" w:styleId="IntenseEmphasis">
    <w:name w:val="Intense Emphasis"/>
    <w:basedOn w:val="DefaultParagraphFont"/>
    <w:uiPriority w:val="21"/>
    <w:qFormat/>
    <w:rsid w:val="00462A66"/>
    <w:rPr>
      <w:i/>
      <w:iCs/>
      <w:color w:val="2F5496" w:themeColor="accent1" w:themeShade="BF"/>
    </w:rPr>
  </w:style>
  <w:style w:type="paragraph" w:styleId="IntenseQuote">
    <w:name w:val="Intense Quote"/>
    <w:basedOn w:val="Normal"/>
    <w:next w:val="Normal"/>
    <w:link w:val="IntenseQuoteChar"/>
    <w:uiPriority w:val="30"/>
    <w:qFormat/>
    <w:rsid w:val="00462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2A66"/>
    <w:rPr>
      <w:i/>
      <w:iCs/>
      <w:color w:val="2F5496" w:themeColor="accent1" w:themeShade="BF"/>
    </w:rPr>
  </w:style>
  <w:style w:type="character" w:styleId="IntenseReference">
    <w:name w:val="Intense Reference"/>
    <w:basedOn w:val="DefaultParagraphFont"/>
    <w:uiPriority w:val="32"/>
    <w:qFormat/>
    <w:rsid w:val="00462A66"/>
    <w:rPr>
      <w:b/>
      <w:bCs/>
      <w:smallCaps/>
      <w:color w:val="2F5496" w:themeColor="accent1" w:themeShade="BF"/>
      <w:spacing w:val="5"/>
    </w:rPr>
  </w:style>
  <w:style w:type="paragraph" w:styleId="FootnoteText">
    <w:name w:val="footnote text"/>
    <w:aliases w:val="Fußnote,Geneva 9,Font: Geneva 9,Boston 10,f,ft,Footnote Text Char Char Char Char Char Char Char Char Char Char,Footnote Text Char Char,Footnote Text Char Char Char Char Char Char Char Char Char Char Char Char,Footnote Text2,ft2,fn,Car,o"/>
    <w:basedOn w:val="Normal"/>
    <w:link w:val="FootnoteTextChar"/>
    <w:uiPriority w:val="99"/>
    <w:unhideWhenUsed/>
    <w:qFormat/>
    <w:rsid w:val="00462A66"/>
    <w:pPr>
      <w:spacing w:after="0" w:line="240" w:lineRule="auto"/>
    </w:pPr>
    <w:rPr>
      <w:rFonts w:ascii="Times New Roman" w:hAnsi="Times New Roman"/>
      <w:kern w:val="0"/>
      <w:sz w:val="20"/>
      <w:szCs w:val="20"/>
      <w14:ligatures w14:val="none"/>
    </w:rPr>
  </w:style>
  <w:style w:type="character" w:customStyle="1" w:styleId="FootnoteTextChar">
    <w:name w:val="Footnote Text Char"/>
    <w:aliases w:val="Fußnote Char,Geneva 9 Char,Font: Geneva 9 Char,Boston 10 Char,f Char,ft Char,Footnote Text Char Char Char Char Char Char Char Char Char Char Char,Footnote Text Char Char Char,Footnote Text2 Char,ft2 Char,fn Char,Car Char,o Char"/>
    <w:basedOn w:val="DefaultParagraphFont"/>
    <w:link w:val="FootnoteText"/>
    <w:uiPriority w:val="99"/>
    <w:qFormat/>
    <w:rsid w:val="00462A66"/>
    <w:rPr>
      <w:rFonts w:ascii="Times New Roman" w:hAnsi="Times New Roman"/>
      <w:kern w:val="0"/>
      <w:sz w:val="20"/>
      <w:szCs w:val="20"/>
      <w14:ligatures w14:val="none"/>
    </w:rPr>
  </w:style>
  <w:style w:type="character" w:styleId="FootnoteReference">
    <w:name w:val="footnote reference"/>
    <w:aliases w:val="Überschrift 4 Zchn1,Título 4 Car Zchn,Heading 4 Char1 Car Zchn,no vale 2 Zchn,no vale 2 Car Zchn,Nadpis 4 Char Char,Nadpis 4 Char1 Char Char,Nadpis 4 Char Char Char Char,Heading 4 Char2 Char Char Char Char,ftref,Footnote symbol,Ref,fr"/>
    <w:basedOn w:val="DefaultParagraphFont"/>
    <w:link w:val="FootnotesymbolCharCharCharChar"/>
    <w:uiPriority w:val="99"/>
    <w:unhideWhenUsed/>
    <w:qFormat/>
    <w:rsid w:val="00462A66"/>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462A66"/>
    <w:pPr>
      <w:spacing w:line="240" w:lineRule="exact"/>
    </w:pPr>
    <w:rPr>
      <w:vertAlign w:val="superscript"/>
    </w:rPr>
  </w:style>
  <w:style w:type="table" w:styleId="TableGrid">
    <w:name w:val="Table Grid"/>
    <w:aliases w:val="Document Table,Deloitte,TabelEcorys,HTG"/>
    <w:basedOn w:val="TableNormal"/>
    <w:uiPriority w:val="39"/>
    <w:rsid w:val="0046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A66"/>
    <w:rPr>
      <w:sz w:val="16"/>
      <w:szCs w:val="16"/>
    </w:rPr>
  </w:style>
  <w:style w:type="paragraph" w:styleId="CommentText">
    <w:name w:val="annotation text"/>
    <w:basedOn w:val="Normal"/>
    <w:link w:val="CommentTextChar"/>
    <w:uiPriority w:val="99"/>
    <w:unhideWhenUsed/>
    <w:rsid w:val="00462A66"/>
    <w:pPr>
      <w:spacing w:line="240" w:lineRule="auto"/>
    </w:pPr>
    <w:rPr>
      <w:sz w:val="20"/>
      <w:szCs w:val="20"/>
    </w:rPr>
  </w:style>
  <w:style w:type="character" w:customStyle="1" w:styleId="CommentTextChar">
    <w:name w:val="Comment Text Char"/>
    <w:basedOn w:val="DefaultParagraphFont"/>
    <w:link w:val="CommentText"/>
    <w:uiPriority w:val="99"/>
    <w:rsid w:val="00462A66"/>
    <w:rPr>
      <w:sz w:val="20"/>
      <w:szCs w:val="20"/>
    </w:rPr>
  </w:style>
  <w:style w:type="paragraph" w:styleId="CommentSubject">
    <w:name w:val="annotation subject"/>
    <w:basedOn w:val="CommentText"/>
    <w:next w:val="CommentText"/>
    <w:link w:val="CommentSubjectChar"/>
    <w:uiPriority w:val="99"/>
    <w:semiHidden/>
    <w:unhideWhenUsed/>
    <w:rsid w:val="00D04726"/>
    <w:rPr>
      <w:b/>
      <w:bCs/>
    </w:rPr>
  </w:style>
  <w:style w:type="character" w:customStyle="1" w:styleId="CommentSubjectChar">
    <w:name w:val="Comment Subject Char"/>
    <w:basedOn w:val="CommentTextChar"/>
    <w:link w:val="CommentSubject"/>
    <w:uiPriority w:val="99"/>
    <w:semiHidden/>
    <w:rsid w:val="00D04726"/>
    <w:rPr>
      <w:b/>
      <w:bCs/>
      <w:sz w:val="20"/>
      <w:szCs w:val="20"/>
    </w:rPr>
  </w:style>
  <w:style w:type="character" w:customStyle="1" w:styleId="rynqvb">
    <w:name w:val="rynqvb"/>
    <w:basedOn w:val="DefaultParagraphFont"/>
    <w:rsid w:val="001229A2"/>
  </w:style>
  <w:style w:type="paragraph" w:styleId="NoSpacing">
    <w:name w:val="No Spacing"/>
    <w:uiPriority w:val="1"/>
    <w:qFormat/>
    <w:rsid w:val="00851ACE"/>
    <w:pPr>
      <w:spacing w:after="0" w:line="240" w:lineRule="auto"/>
    </w:pPr>
    <w:rPr>
      <w:rFonts w:ascii="Arial Narrow" w:hAnsi="Arial Narrow"/>
    </w:rPr>
  </w:style>
  <w:style w:type="paragraph" w:styleId="Header">
    <w:name w:val="header"/>
    <w:basedOn w:val="Normal"/>
    <w:link w:val="HeaderChar"/>
    <w:uiPriority w:val="99"/>
    <w:unhideWhenUsed/>
    <w:rsid w:val="00067F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7FC0"/>
    <w:rPr>
      <w:rFonts w:ascii="Arial Narrow" w:hAnsi="Arial Narrow"/>
    </w:rPr>
  </w:style>
  <w:style w:type="paragraph" w:styleId="Footer">
    <w:name w:val="footer"/>
    <w:basedOn w:val="Normal"/>
    <w:link w:val="FooterChar"/>
    <w:uiPriority w:val="99"/>
    <w:unhideWhenUsed/>
    <w:rsid w:val="00067F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7FC0"/>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1315">
      <w:bodyDiv w:val="1"/>
      <w:marLeft w:val="0"/>
      <w:marRight w:val="0"/>
      <w:marTop w:val="0"/>
      <w:marBottom w:val="0"/>
      <w:divBdr>
        <w:top w:val="none" w:sz="0" w:space="0" w:color="auto"/>
        <w:left w:val="none" w:sz="0" w:space="0" w:color="auto"/>
        <w:bottom w:val="none" w:sz="0" w:space="0" w:color="auto"/>
        <w:right w:val="none" w:sz="0" w:space="0" w:color="auto"/>
      </w:divBdr>
    </w:div>
    <w:div w:id="239796436">
      <w:bodyDiv w:val="1"/>
      <w:marLeft w:val="0"/>
      <w:marRight w:val="0"/>
      <w:marTop w:val="0"/>
      <w:marBottom w:val="0"/>
      <w:divBdr>
        <w:top w:val="none" w:sz="0" w:space="0" w:color="auto"/>
        <w:left w:val="none" w:sz="0" w:space="0" w:color="auto"/>
        <w:bottom w:val="none" w:sz="0" w:space="0" w:color="auto"/>
        <w:right w:val="none" w:sz="0" w:space="0" w:color="auto"/>
      </w:divBdr>
    </w:div>
    <w:div w:id="403459272">
      <w:bodyDiv w:val="1"/>
      <w:marLeft w:val="0"/>
      <w:marRight w:val="0"/>
      <w:marTop w:val="0"/>
      <w:marBottom w:val="0"/>
      <w:divBdr>
        <w:top w:val="none" w:sz="0" w:space="0" w:color="auto"/>
        <w:left w:val="none" w:sz="0" w:space="0" w:color="auto"/>
        <w:bottom w:val="none" w:sz="0" w:space="0" w:color="auto"/>
        <w:right w:val="none" w:sz="0" w:space="0" w:color="auto"/>
      </w:divBdr>
      <w:divsChild>
        <w:div w:id="1435437848">
          <w:marLeft w:val="0"/>
          <w:marRight w:val="0"/>
          <w:marTop w:val="0"/>
          <w:marBottom w:val="0"/>
          <w:divBdr>
            <w:top w:val="none" w:sz="0" w:space="0" w:color="auto"/>
            <w:left w:val="none" w:sz="0" w:space="0" w:color="auto"/>
            <w:bottom w:val="none" w:sz="0" w:space="0" w:color="auto"/>
            <w:right w:val="none" w:sz="0" w:space="0" w:color="auto"/>
          </w:divBdr>
        </w:div>
      </w:divsChild>
    </w:div>
    <w:div w:id="442924066">
      <w:bodyDiv w:val="1"/>
      <w:marLeft w:val="0"/>
      <w:marRight w:val="0"/>
      <w:marTop w:val="0"/>
      <w:marBottom w:val="0"/>
      <w:divBdr>
        <w:top w:val="none" w:sz="0" w:space="0" w:color="auto"/>
        <w:left w:val="none" w:sz="0" w:space="0" w:color="auto"/>
        <w:bottom w:val="none" w:sz="0" w:space="0" w:color="auto"/>
        <w:right w:val="none" w:sz="0" w:space="0" w:color="auto"/>
      </w:divBdr>
      <w:divsChild>
        <w:div w:id="152840556">
          <w:marLeft w:val="0"/>
          <w:marRight w:val="0"/>
          <w:marTop w:val="0"/>
          <w:marBottom w:val="0"/>
          <w:divBdr>
            <w:top w:val="none" w:sz="0" w:space="0" w:color="auto"/>
            <w:left w:val="none" w:sz="0" w:space="0" w:color="auto"/>
            <w:bottom w:val="none" w:sz="0" w:space="0" w:color="auto"/>
            <w:right w:val="none" w:sz="0" w:space="0" w:color="auto"/>
          </w:divBdr>
          <w:divsChild>
            <w:div w:id="192570877">
              <w:marLeft w:val="0"/>
              <w:marRight w:val="0"/>
              <w:marTop w:val="0"/>
              <w:marBottom w:val="0"/>
              <w:divBdr>
                <w:top w:val="single" w:sz="2" w:space="0" w:color="000000"/>
                <w:left w:val="single" w:sz="2" w:space="0" w:color="000000"/>
                <w:bottom w:val="single" w:sz="2" w:space="0" w:color="000000"/>
                <w:right w:val="single" w:sz="2" w:space="0" w:color="000000"/>
              </w:divBdr>
            </w:div>
            <w:div w:id="1091048800">
              <w:marLeft w:val="0"/>
              <w:marRight w:val="0"/>
              <w:marTop w:val="0"/>
              <w:marBottom w:val="0"/>
              <w:divBdr>
                <w:top w:val="single" w:sz="2" w:space="0" w:color="000000"/>
                <w:left w:val="single" w:sz="2" w:space="0" w:color="000000"/>
                <w:bottom w:val="single" w:sz="2" w:space="0" w:color="000000"/>
                <w:right w:val="single" w:sz="2" w:space="0" w:color="000000"/>
              </w:divBdr>
            </w:div>
            <w:div w:id="352190876">
              <w:marLeft w:val="0"/>
              <w:marRight w:val="0"/>
              <w:marTop w:val="0"/>
              <w:marBottom w:val="0"/>
              <w:divBdr>
                <w:top w:val="single" w:sz="2" w:space="0" w:color="000000"/>
                <w:left w:val="single" w:sz="2" w:space="0" w:color="000000"/>
                <w:bottom w:val="single" w:sz="2" w:space="0" w:color="000000"/>
                <w:right w:val="single" w:sz="2" w:space="0" w:color="000000"/>
              </w:divBdr>
            </w:div>
            <w:div w:id="1244795769">
              <w:marLeft w:val="0"/>
              <w:marRight w:val="0"/>
              <w:marTop w:val="0"/>
              <w:marBottom w:val="0"/>
              <w:divBdr>
                <w:top w:val="single" w:sz="2" w:space="0" w:color="000000"/>
                <w:left w:val="single" w:sz="2" w:space="0" w:color="000000"/>
                <w:bottom w:val="single" w:sz="2" w:space="0" w:color="000000"/>
                <w:right w:val="single" w:sz="2" w:space="0" w:color="000000"/>
              </w:divBdr>
            </w:div>
            <w:div w:id="522404108">
              <w:marLeft w:val="0"/>
              <w:marRight w:val="0"/>
              <w:marTop w:val="0"/>
              <w:marBottom w:val="0"/>
              <w:divBdr>
                <w:top w:val="single" w:sz="2" w:space="0" w:color="000000"/>
                <w:left w:val="single" w:sz="2" w:space="0" w:color="000000"/>
                <w:bottom w:val="single" w:sz="2" w:space="0" w:color="000000"/>
                <w:right w:val="single" w:sz="2" w:space="0" w:color="000000"/>
              </w:divBdr>
            </w:div>
            <w:div w:id="264924562">
              <w:marLeft w:val="0"/>
              <w:marRight w:val="0"/>
              <w:marTop w:val="0"/>
              <w:marBottom w:val="0"/>
              <w:divBdr>
                <w:top w:val="single" w:sz="2" w:space="0" w:color="000000"/>
                <w:left w:val="single" w:sz="2" w:space="0" w:color="000000"/>
                <w:bottom w:val="single" w:sz="2" w:space="0" w:color="000000"/>
                <w:right w:val="single" w:sz="2" w:space="0" w:color="000000"/>
              </w:divBdr>
            </w:div>
            <w:div w:id="587155352">
              <w:marLeft w:val="0"/>
              <w:marRight w:val="0"/>
              <w:marTop w:val="0"/>
              <w:marBottom w:val="0"/>
              <w:divBdr>
                <w:top w:val="single" w:sz="2" w:space="0" w:color="000000"/>
                <w:left w:val="single" w:sz="2" w:space="0" w:color="000000"/>
                <w:bottom w:val="single" w:sz="2" w:space="0" w:color="000000"/>
                <w:right w:val="single" w:sz="2" w:space="0" w:color="000000"/>
              </w:divBdr>
            </w:div>
            <w:div w:id="961762735">
              <w:marLeft w:val="0"/>
              <w:marRight w:val="0"/>
              <w:marTop w:val="0"/>
              <w:marBottom w:val="0"/>
              <w:divBdr>
                <w:top w:val="single" w:sz="2" w:space="0" w:color="000000"/>
                <w:left w:val="single" w:sz="2" w:space="0" w:color="000000"/>
                <w:bottom w:val="single" w:sz="2" w:space="0" w:color="000000"/>
                <w:right w:val="single" w:sz="2" w:space="0" w:color="000000"/>
              </w:divBdr>
            </w:div>
            <w:div w:id="803012873">
              <w:marLeft w:val="0"/>
              <w:marRight w:val="0"/>
              <w:marTop w:val="0"/>
              <w:marBottom w:val="0"/>
              <w:divBdr>
                <w:top w:val="single" w:sz="2" w:space="0" w:color="000000"/>
                <w:left w:val="single" w:sz="2" w:space="0" w:color="000000"/>
                <w:bottom w:val="single" w:sz="2" w:space="0" w:color="000000"/>
                <w:right w:val="single" w:sz="2" w:space="0" w:color="000000"/>
              </w:divBdr>
            </w:div>
            <w:div w:id="1016805885">
              <w:marLeft w:val="0"/>
              <w:marRight w:val="0"/>
              <w:marTop w:val="0"/>
              <w:marBottom w:val="0"/>
              <w:divBdr>
                <w:top w:val="single" w:sz="2" w:space="0" w:color="000000"/>
                <w:left w:val="single" w:sz="2" w:space="0" w:color="000000"/>
                <w:bottom w:val="single" w:sz="2" w:space="0" w:color="000000"/>
                <w:right w:val="single" w:sz="2" w:space="0" w:color="000000"/>
              </w:divBdr>
            </w:div>
            <w:div w:id="703990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42961555">
      <w:bodyDiv w:val="1"/>
      <w:marLeft w:val="0"/>
      <w:marRight w:val="0"/>
      <w:marTop w:val="0"/>
      <w:marBottom w:val="0"/>
      <w:divBdr>
        <w:top w:val="none" w:sz="0" w:space="0" w:color="auto"/>
        <w:left w:val="none" w:sz="0" w:space="0" w:color="auto"/>
        <w:bottom w:val="none" w:sz="0" w:space="0" w:color="auto"/>
        <w:right w:val="none" w:sz="0" w:space="0" w:color="auto"/>
      </w:divBdr>
    </w:div>
    <w:div w:id="446824846">
      <w:bodyDiv w:val="1"/>
      <w:marLeft w:val="0"/>
      <w:marRight w:val="0"/>
      <w:marTop w:val="0"/>
      <w:marBottom w:val="0"/>
      <w:divBdr>
        <w:top w:val="none" w:sz="0" w:space="0" w:color="auto"/>
        <w:left w:val="none" w:sz="0" w:space="0" w:color="auto"/>
        <w:bottom w:val="none" w:sz="0" w:space="0" w:color="auto"/>
        <w:right w:val="none" w:sz="0" w:space="0" w:color="auto"/>
      </w:divBdr>
    </w:div>
    <w:div w:id="519122771">
      <w:bodyDiv w:val="1"/>
      <w:marLeft w:val="0"/>
      <w:marRight w:val="0"/>
      <w:marTop w:val="0"/>
      <w:marBottom w:val="0"/>
      <w:divBdr>
        <w:top w:val="none" w:sz="0" w:space="0" w:color="auto"/>
        <w:left w:val="none" w:sz="0" w:space="0" w:color="auto"/>
        <w:bottom w:val="none" w:sz="0" w:space="0" w:color="auto"/>
        <w:right w:val="none" w:sz="0" w:space="0" w:color="auto"/>
      </w:divBdr>
    </w:div>
    <w:div w:id="522549384">
      <w:bodyDiv w:val="1"/>
      <w:marLeft w:val="0"/>
      <w:marRight w:val="0"/>
      <w:marTop w:val="0"/>
      <w:marBottom w:val="0"/>
      <w:divBdr>
        <w:top w:val="none" w:sz="0" w:space="0" w:color="auto"/>
        <w:left w:val="none" w:sz="0" w:space="0" w:color="auto"/>
        <w:bottom w:val="none" w:sz="0" w:space="0" w:color="auto"/>
        <w:right w:val="none" w:sz="0" w:space="0" w:color="auto"/>
      </w:divBdr>
    </w:div>
    <w:div w:id="572810782">
      <w:bodyDiv w:val="1"/>
      <w:marLeft w:val="0"/>
      <w:marRight w:val="0"/>
      <w:marTop w:val="0"/>
      <w:marBottom w:val="0"/>
      <w:divBdr>
        <w:top w:val="none" w:sz="0" w:space="0" w:color="auto"/>
        <w:left w:val="none" w:sz="0" w:space="0" w:color="auto"/>
        <w:bottom w:val="none" w:sz="0" w:space="0" w:color="auto"/>
        <w:right w:val="none" w:sz="0" w:space="0" w:color="auto"/>
      </w:divBdr>
    </w:div>
    <w:div w:id="689649195">
      <w:bodyDiv w:val="1"/>
      <w:marLeft w:val="0"/>
      <w:marRight w:val="0"/>
      <w:marTop w:val="0"/>
      <w:marBottom w:val="0"/>
      <w:divBdr>
        <w:top w:val="none" w:sz="0" w:space="0" w:color="auto"/>
        <w:left w:val="none" w:sz="0" w:space="0" w:color="auto"/>
        <w:bottom w:val="none" w:sz="0" w:space="0" w:color="auto"/>
        <w:right w:val="none" w:sz="0" w:space="0" w:color="auto"/>
      </w:divBdr>
      <w:divsChild>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707679611">
      <w:bodyDiv w:val="1"/>
      <w:marLeft w:val="0"/>
      <w:marRight w:val="0"/>
      <w:marTop w:val="0"/>
      <w:marBottom w:val="0"/>
      <w:divBdr>
        <w:top w:val="none" w:sz="0" w:space="0" w:color="auto"/>
        <w:left w:val="none" w:sz="0" w:space="0" w:color="auto"/>
        <w:bottom w:val="none" w:sz="0" w:space="0" w:color="auto"/>
        <w:right w:val="none" w:sz="0" w:space="0" w:color="auto"/>
      </w:divBdr>
      <w:divsChild>
        <w:div w:id="1683631045">
          <w:marLeft w:val="0"/>
          <w:marRight w:val="0"/>
          <w:marTop w:val="0"/>
          <w:marBottom w:val="0"/>
          <w:divBdr>
            <w:top w:val="none" w:sz="0" w:space="0" w:color="auto"/>
            <w:left w:val="none" w:sz="0" w:space="0" w:color="auto"/>
            <w:bottom w:val="none" w:sz="0" w:space="0" w:color="auto"/>
            <w:right w:val="none" w:sz="0" w:space="0" w:color="auto"/>
          </w:divBdr>
        </w:div>
      </w:divsChild>
    </w:div>
    <w:div w:id="1031809832">
      <w:bodyDiv w:val="1"/>
      <w:marLeft w:val="0"/>
      <w:marRight w:val="0"/>
      <w:marTop w:val="0"/>
      <w:marBottom w:val="0"/>
      <w:divBdr>
        <w:top w:val="none" w:sz="0" w:space="0" w:color="auto"/>
        <w:left w:val="none" w:sz="0" w:space="0" w:color="auto"/>
        <w:bottom w:val="none" w:sz="0" w:space="0" w:color="auto"/>
        <w:right w:val="none" w:sz="0" w:space="0" w:color="auto"/>
      </w:divBdr>
    </w:div>
    <w:div w:id="1057165932">
      <w:bodyDiv w:val="1"/>
      <w:marLeft w:val="0"/>
      <w:marRight w:val="0"/>
      <w:marTop w:val="0"/>
      <w:marBottom w:val="0"/>
      <w:divBdr>
        <w:top w:val="none" w:sz="0" w:space="0" w:color="auto"/>
        <w:left w:val="none" w:sz="0" w:space="0" w:color="auto"/>
        <w:bottom w:val="none" w:sz="0" w:space="0" w:color="auto"/>
        <w:right w:val="none" w:sz="0" w:space="0" w:color="auto"/>
      </w:divBdr>
    </w:div>
    <w:div w:id="1145273277">
      <w:bodyDiv w:val="1"/>
      <w:marLeft w:val="0"/>
      <w:marRight w:val="0"/>
      <w:marTop w:val="0"/>
      <w:marBottom w:val="0"/>
      <w:divBdr>
        <w:top w:val="none" w:sz="0" w:space="0" w:color="auto"/>
        <w:left w:val="none" w:sz="0" w:space="0" w:color="auto"/>
        <w:bottom w:val="none" w:sz="0" w:space="0" w:color="auto"/>
        <w:right w:val="none" w:sz="0" w:space="0" w:color="auto"/>
      </w:divBdr>
      <w:divsChild>
        <w:div w:id="601959819">
          <w:marLeft w:val="0"/>
          <w:marRight w:val="0"/>
          <w:marTop w:val="0"/>
          <w:marBottom w:val="0"/>
          <w:divBdr>
            <w:top w:val="none" w:sz="0" w:space="0" w:color="auto"/>
            <w:left w:val="none" w:sz="0" w:space="0" w:color="auto"/>
            <w:bottom w:val="none" w:sz="0" w:space="0" w:color="auto"/>
            <w:right w:val="none" w:sz="0" w:space="0" w:color="auto"/>
          </w:divBdr>
        </w:div>
      </w:divsChild>
    </w:div>
    <w:div w:id="1181746841">
      <w:bodyDiv w:val="1"/>
      <w:marLeft w:val="0"/>
      <w:marRight w:val="0"/>
      <w:marTop w:val="0"/>
      <w:marBottom w:val="0"/>
      <w:divBdr>
        <w:top w:val="none" w:sz="0" w:space="0" w:color="auto"/>
        <w:left w:val="none" w:sz="0" w:space="0" w:color="auto"/>
        <w:bottom w:val="none" w:sz="0" w:space="0" w:color="auto"/>
        <w:right w:val="none" w:sz="0" w:space="0" w:color="auto"/>
      </w:divBdr>
    </w:div>
    <w:div w:id="1228226372">
      <w:bodyDiv w:val="1"/>
      <w:marLeft w:val="0"/>
      <w:marRight w:val="0"/>
      <w:marTop w:val="0"/>
      <w:marBottom w:val="0"/>
      <w:divBdr>
        <w:top w:val="none" w:sz="0" w:space="0" w:color="auto"/>
        <w:left w:val="none" w:sz="0" w:space="0" w:color="auto"/>
        <w:bottom w:val="none" w:sz="0" w:space="0" w:color="auto"/>
        <w:right w:val="none" w:sz="0" w:space="0" w:color="auto"/>
      </w:divBdr>
      <w:divsChild>
        <w:div w:id="1277979187">
          <w:marLeft w:val="0"/>
          <w:marRight w:val="0"/>
          <w:marTop w:val="0"/>
          <w:marBottom w:val="0"/>
          <w:divBdr>
            <w:top w:val="none" w:sz="0" w:space="0" w:color="auto"/>
            <w:left w:val="none" w:sz="0" w:space="0" w:color="auto"/>
            <w:bottom w:val="none" w:sz="0" w:space="0" w:color="auto"/>
            <w:right w:val="none" w:sz="0" w:space="0" w:color="auto"/>
          </w:divBdr>
          <w:divsChild>
            <w:div w:id="143015748">
              <w:marLeft w:val="0"/>
              <w:marRight w:val="0"/>
              <w:marTop w:val="0"/>
              <w:marBottom w:val="0"/>
              <w:divBdr>
                <w:top w:val="single" w:sz="2" w:space="0" w:color="000000"/>
                <w:left w:val="single" w:sz="2" w:space="0" w:color="000000"/>
                <w:bottom w:val="single" w:sz="2" w:space="0" w:color="000000"/>
                <w:right w:val="single" w:sz="2" w:space="0" w:color="000000"/>
              </w:divBdr>
            </w:div>
            <w:div w:id="342707364">
              <w:marLeft w:val="0"/>
              <w:marRight w:val="0"/>
              <w:marTop w:val="0"/>
              <w:marBottom w:val="0"/>
              <w:divBdr>
                <w:top w:val="single" w:sz="2" w:space="0" w:color="000000"/>
                <w:left w:val="single" w:sz="2" w:space="0" w:color="000000"/>
                <w:bottom w:val="single" w:sz="2" w:space="0" w:color="000000"/>
                <w:right w:val="single" w:sz="2" w:space="0" w:color="000000"/>
              </w:divBdr>
            </w:div>
            <w:div w:id="1482429286">
              <w:marLeft w:val="0"/>
              <w:marRight w:val="0"/>
              <w:marTop w:val="0"/>
              <w:marBottom w:val="0"/>
              <w:divBdr>
                <w:top w:val="single" w:sz="2" w:space="0" w:color="000000"/>
                <w:left w:val="single" w:sz="2" w:space="0" w:color="000000"/>
                <w:bottom w:val="single" w:sz="2" w:space="0" w:color="000000"/>
                <w:right w:val="single" w:sz="2" w:space="0" w:color="000000"/>
              </w:divBdr>
            </w:div>
            <w:div w:id="869532041">
              <w:marLeft w:val="0"/>
              <w:marRight w:val="0"/>
              <w:marTop w:val="0"/>
              <w:marBottom w:val="0"/>
              <w:divBdr>
                <w:top w:val="single" w:sz="2" w:space="0" w:color="000000"/>
                <w:left w:val="single" w:sz="2" w:space="0" w:color="000000"/>
                <w:bottom w:val="single" w:sz="2" w:space="0" w:color="000000"/>
                <w:right w:val="single" w:sz="2" w:space="0" w:color="000000"/>
              </w:divBdr>
            </w:div>
            <w:div w:id="1824658618">
              <w:marLeft w:val="0"/>
              <w:marRight w:val="0"/>
              <w:marTop w:val="0"/>
              <w:marBottom w:val="0"/>
              <w:divBdr>
                <w:top w:val="single" w:sz="2" w:space="0" w:color="000000"/>
                <w:left w:val="single" w:sz="2" w:space="0" w:color="000000"/>
                <w:bottom w:val="single" w:sz="2" w:space="0" w:color="000000"/>
                <w:right w:val="single" w:sz="2" w:space="0" w:color="000000"/>
              </w:divBdr>
            </w:div>
            <w:div w:id="1148016896">
              <w:marLeft w:val="0"/>
              <w:marRight w:val="0"/>
              <w:marTop w:val="0"/>
              <w:marBottom w:val="0"/>
              <w:divBdr>
                <w:top w:val="single" w:sz="2" w:space="0" w:color="000000"/>
                <w:left w:val="single" w:sz="2" w:space="0" w:color="000000"/>
                <w:bottom w:val="single" w:sz="2" w:space="0" w:color="000000"/>
                <w:right w:val="single" w:sz="2" w:space="0" w:color="000000"/>
              </w:divBdr>
            </w:div>
            <w:div w:id="8145742">
              <w:marLeft w:val="0"/>
              <w:marRight w:val="0"/>
              <w:marTop w:val="0"/>
              <w:marBottom w:val="0"/>
              <w:divBdr>
                <w:top w:val="single" w:sz="2" w:space="0" w:color="000000"/>
                <w:left w:val="single" w:sz="2" w:space="0" w:color="000000"/>
                <w:bottom w:val="single" w:sz="2" w:space="0" w:color="000000"/>
                <w:right w:val="single" w:sz="2" w:space="0" w:color="000000"/>
              </w:divBdr>
            </w:div>
            <w:div w:id="94790923">
              <w:marLeft w:val="0"/>
              <w:marRight w:val="0"/>
              <w:marTop w:val="0"/>
              <w:marBottom w:val="0"/>
              <w:divBdr>
                <w:top w:val="single" w:sz="2" w:space="0" w:color="000000"/>
                <w:left w:val="single" w:sz="2" w:space="0" w:color="000000"/>
                <w:bottom w:val="single" w:sz="2" w:space="0" w:color="000000"/>
                <w:right w:val="single" w:sz="2" w:space="0" w:color="000000"/>
              </w:divBdr>
            </w:div>
            <w:div w:id="203055682">
              <w:marLeft w:val="0"/>
              <w:marRight w:val="0"/>
              <w:marTop w:val="0"/>
              <w:marBottom w:val="0"/>
              <w:divBdr>
                <w:top w:val="single" w:sz="2" w:space="0" w:color="000000"/>
                <w:left w:val="single" w:sz="2" w:space="0" w:color="000000"/>
                <w:bottom w:val="single" w:sz="2" w:space="0" w:color="000000"/>
                <w:right w:val="single" w:sz="2" w:space="0" w:color="000000"/>
              </w:divBdr>
            </w:div>
            <w:div w:id="799492088">
              <w:marLeft w:val="0"/>
              <w:marRight w:val="0"/>
              <w:marTop w:val="0"/>
              <w:marBottom w:val="0"/>
              <w:divBdr>
                <w:top w:val="single" w:sz="2" w:space="0" w:color="000000"/>
                <w:left w:val="single" w:sz="2" w:space="0" w:color="000000"/>
                <w:bottom w:val="single" w:sz="2" w:space="0" w:color="000000"/>
                <w:right w:val="single" w:sz="2" w:space="0" w:color="000000"/>
              </w:divBdr>
            </w:div>
            <w:div w:id="371812753">
              <w:marLeft w:val="0"/>
              <w:marRight w:val="0"/>
              <w:marTop w:val="0"/>
              <w:marBottom w:val="0"/>
              <w:divBdr>
                <w:top w:val="single" w:sz="2" w:space="0" w:color="000000"/>
                <w:left w:val="single" w:sz="2" w:space="0" w:color="000000"/>
                <w:bottom w:val="single" w:sz="2" w:space="0" w:color="000000"/>
                <w:right w:val="single" w:sz="2" w:space="0" w:color="000000"/>
              </w:divBdr>
            </w:div>
            <w:div w:id="389379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37738685">
      <w:bodyDiv w:val="1"/>
      <w:marLeft w:val="0"/>
      <w:marRight w:val="0"/>
      <w:marTop w:val="0"/>
      <w:marBottom w:val="0"/>
      <w:divBdr>
        <w:top w:val="none" w:sz="0" w:space="0" w:color="auto"/>
        <w:left w:val="none" w:sz="0" w:space="0" w:color="auto"/>
        <w:bottom w:val="none" w:sz="0" w:space="0" w:color="auto"/>
        <w:right w:val="none" w:sz="0" w:space="0" w:color="auto"/>
      </w:divBdr>
    </w:div>
    <w:div w:id="1341859441">
      <w:bodyDiv w:val="1"/>
      <w:marLeft w:val="0"/>
      <w:marRight w:val="0"/>
      <w:marTop w:val="0"/>
      <w:marBottom w:val="0"/>
      <w:divBdr>
        <w:top w:val="none" w:sz="0" w:space="0" w:color="auto"/>
        <w:left w:val="none" w:sz="0" w:space="0" w:color="auto"/>
        <w:bottom w:val="none" w:sz="0" w:space="0" w:color="auto"/>
        <w:right w:val="none" w:sz="0" w:space="0" w:color="auto"/>
      </w:divBdr>
    </w:div>
    <w:div w:id="1487821804">
      <w:bodyDiv w:val="1"/>
      <w:marLeft w:val="0"/>
      <w:marRight w:val="0"/>
      <w:marTop w:val="0"/>
      <w:marBottom w:val="0"/>
      <w:divBdr>
        <w:top w:val="none" w:sz="0" w:space="0" w:color="auto"/>
        <w:left w:val="none" w:sz="0" w:space="0" w:color="auto"/>
        <w:bottom w:val="none" w:sz="0" w:space="0" w:color="auto"/>
        <w:right w:val="none" w:sz="0" w:space="0" w:color="auto"/>
      </w:divBdr>
      <w:divsChild>
        <w:div w:id="1210653009">
          <w:marLeft w:val="0"/>
          <w:marRight w:val="0"/>
          <w:marTop w:val="0"/>
          <w:marBottom w:val="0"/>
          <w:divBdr>
            <w:top w:val="none" w:sz="0" w:space="0" w:color="auto"/>
            <w:left w:val="none" w:sz="0" w:space="0" w:color="auto"/>
            <w:bottom w:val="none" w:sz="0" w:space="0" w:color="auto"/>
            <w:right w:val="none" w:sz="0" w:space="0" w:color="auto"/>
          </w:divBdr>
          <w:divsChild>
            <w:div w:id="1060831364">
              <w:marLeft w:val="0"/>
              <w:marRight w:val="0"/>
              <w:marTop w:val="0"/>
              <w:marBottom w:val="0"/>
              <w:divBdr>
                <w:top w:val="single" w:sz="2" w:space="0" w:color="000000"/>
                <w:left w:val="single" w:sz="2" w:space="0" w:color="000000"/>
                <w:bottom w:val="single" w:sz="2" w:space="0" w:color="000000"/>
                <w:right w:val="single" w:sz="2" w:space="0" w:color="000000"/>
              </w:divBdr>
            </w:div>
            <w:div w:id="1498837246">
              <w:marLeft w:val="0"/>
              <w:marRight w:val="0"/>
              <w:marTop w:val="0"/>
              <w:marBottom w:val="0"/>
              <w:divBdr>
                <w:top w:val="single" w:sz="2" w:space="0" w:color="000000"/>
                <w:left w:val="single" w:sz="2" w:space="0" w:color="000000"/>
                <w:bottom w:val="single" w:sz="2" w:space="0" w:color="000000"/>
                <w:right w:val="single" w:sz="2" w:space="0" w:color="000000"/>
              </w:divBdr>
            </w:div>
            <w:div w:id="1895698652">
              <w:marLeft w:val="0"/>
              <w:marRight w:val="0"/>
              <w:marTop w:val="0"/>
              <w:marBottom w:val="0"/>
              <w:divBdr>
                <w:top w:val="single" w:sz="2" w:space="0" w:color="000000"/>
                <w:left w:val="single" w:sz="2" w:space="0" w:color="000000"/>
                <w:bottom w:val="single" w:sz="2" w:space="0" w:color="000000"/>
                <w:right w:val="single" w:sz="2" w:space="0" w:color="000000"/>
              </w:divBdr>
            </w:div>
            <w:div w:id="1167404300">
              <w:marLeft w:val="0"/>
              <w:marRight w:val="0"/>
              <w:marTop w:val="0"/>
              <w:marBottom w:val="0"/>
              <w:divBdr>
                <w:top w:val="single" w:sz="2" w:space="0" w:color="000000"/>
                <w:left w:val="single" w:sz="2" w:space="0" w:color="000000"/>
                <w:bottom w:val="single" w:sz="2" w:space="0" w:color="000000"/>
                <w:right w:val="single" w:sz="2" w:space="0" w:color="000000"/>
              </w:divBdr>
            </w:div>
            <w:div w:id="747922775">
              <w:marLeft w:val="0"/>
              <w:marRight w:val="0"/>
              <w:marTop w:val="0"/>
              <w:marBottom w:val="0"/>
              <w:divBdr>
                <w:top w:val="single" w:sz="2" w:space="0" w:color="000000"/>
                <w:left w:val="single" w:sz="2" w:space="0" w:color="000000"/>
                <w:bottom w:val="single" w:sz="2" w:space="0" w:color="000000"/>
                <w:right w:val="single" w:sz="2" w:space="0" w:color="000000"/>
              </w:divBdr>
            </w:div>
            <w:div w:id="1615791709">
              <w:marLeft w:val="0"/>
              <w:marRight w:val="0"/>
              <w:marTop w:val="0"/>
              <w:marBottom w:val="0"/>
              <w:divBdr>
                <w:top w:val="single" w:sz="2" w:space="0" w:color="000000"/>
                <w:left w:val="single" w:sz="2" w:space="0" w:color="000000"/>
                <w:bottom w:val="single" w:sz="2" w:space="0" w:color="000000"/>
                <w:right w:val="single" w:sz="2" w:space="0" w:color="000000"/>
              </w:divBdr>
            </w:div>
            <w:div w:id="603805833">
              <w:marLeft w:val="0"/>
              <w:marRight w:val="0"/>
              <w:marTop w:val="0"/>
              <w:marBottom w:val="0"/>
              <w:divBdr>
                <w:top w:val="single" w:sz="2" w:space="0" w:color="000000"/>
                <w:left w:val="single" w:sz="2" w:space="0" w:color="000000"/>
                <w:bottom w:val="single" w:sz="2" w:space="0" w:color="000000"/>
                <w:right w:val="single" w:sz="2" w:space="0" w:color="000000"/>
              </w:divBdr>
            </w:div>
            <w:div w:id="266085793">
              <w:marLeft w:val="0"/>
              <w:marRight w:val="0"/>
              <w:marTop w:val="0"/>
              <w:marBottom w:val="0"/>
              <w:divBdr>
                <w:top w:val="single" w:sz="2" w:space="0" w:color="000000"/>
                <w:left w:val="single" w:sz="2" w:space="0" w:color="000000"/>
                <w:bottom w:val="single" w:sz="2" w:space="0" w:color="000000"/>
                <w:right w:val="single" w:sz="2" w:space="0" w:color="000000"/>
              </w:divBdr>
            </w:div>
            <w:div w:id="638801801">
              <w:marLeft w:val="0"/>
              <w:marRight w:val="0"/>
              <w:marTop w:val="0"/>
              <w:marBottom w:val="0"/>
              <w:divBdr>
                <w:top w:val="single" w:sz="2" w:space="0" w:color="000000"/>
                <w:left w:val="single" w:sz="2" w:space="0" w:color="000000"/>
                <w:bottom w:val="single" w:sz="2" w:space="0" w:color="000000"/>
                <w:right w:val="single" w:sz="2" w:space="0" w:color="000000"/>
              </w:divBdr>
            </w:div>
            <w:div w:id="1303651928">
              <w:marLeft w:val="0"/>
              <w:marRight w:val="0"/>
              <w:marTop w:val="0"/>
              <w:marBottom w:val="0"/>
              <w:divBdr>
                <w:top w:val="single" w:sz="2" w:space="0" w:color="000000"/>
                <w:left w:val="single" w:sz="2" w:space="0" w:color="000000"/>
                <w:bottom w:val="single" w:sz="2" w:space="0" w:color="000000"/>
                <w:right w:val="single" w:sz="2" w:space="0" w:color="000000"/>
              </w:divBdr>
            </w:div>
            <w:div w:id="159469663">
              <w:marLeft w:val="0"/>
              <w:marRight w:val="0"/>
              <w:marTop w:val="0"/>
              <w:marBottom w:val="0"/>
              <w:divBdr>
                <w:top w:val="single" w:sz="2" w:space="0" w:color="000000"/>
                <w:left w:val="single" w:sz="2" w:space="0" w:color="000000"/>
                <w:bottom w:val="single" w:sz="2" w:space="0" w:color="000000"/>
                <w:right w:val="single" w:sz="2" w:space="0" w:color="000000"/>
              </w:divBdr>
            </w:div>
            <w:div w:id="1596477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78130421">
      <w:bodyDiv w:val="1"/>
      <w:marLeft w:val="0"/>
      <w:marRight w:val="0"/>
      <w:marTop w:val="0"/>
      <w:marBottom w:val="0"/>
      <w:divBdr>
        <w:top w:val="none" w:sz="0" w:space="0" w:color="auto"/>
        <w:left w:val="none" w:sz="0" w:space="0" w:color="auto"/>
        <w:bottom w:val="none" w:sz="0" w:space="0" w:color="auto"/>
        <w:right w:val="none" w:sz="0" w:space="0" w:color="auto"/>
      </w:divBdr>
      <w:divsChild>
        <w:div w:id="1581137026">
          <w:marLeft w:val="0"/>
          <w:marRight w:val="0"/>
          <w:marTop w:val="0"/>
          <w:marBottom w:val="0"/>
          <w:divBdr>
            <w:top w:val="none" w:sz="0" w:space="0" w:color="auto"/>
            <w:left w:val="none" w:sz="0" w:space="0" w:color="auto"/>
            <w:bottom w:val="none" w:sz="0" w:space="0" w:color="auto"/>
            <w:right w:val="none" w:sz="0" w:space="0" w:color="auto"/>
          </w:divBdr>
          <w:divsChild>
            <w:div w:id="1790732783">
              <w:marLeft w:val="0"/>
              <w:marRight w:val="0"/>
              <w:marTop w:val="0"/>
              <w:marBottom w:val="0"/>
              <w:divBdr>
                <w:top w:val="single" w:sz="2" w:space="0" w:color="000000"/>
                <w:left w:val="single" w:sz="2" w:space="0" w:color="000000"/>
                <w:bottom w:val="single" w:sz="2" w:space="0" w:color="000000"/>
                <w:right w:val="single" w:sz="2" w:space="0" w:color="000000"/>
              </w:divBdr>
            </w:div>
            <w:div w:id="992877164">
              <w:marLeft w:val="0"/>
              <w:marRight w:val="0"/>
              <w:marTop w:val="0"/>
              <w:marBottom w:val="0"/>
              <w:divBdr>
                <w:top w:val="single" w:sz="2" w:space="0" w:color="000000"/>
                <w:left w:val="single" w:sz="2" w:space="0" w:color="000000"/>
                <w:bottom w:val="single" w:sz="2" w:space="0" w:color="000000"/>
                <w:right w:val="single" w:sz="2" w:space="0" w:color="000000"/>
              </w:divBdr>
            </w:div>
            <w:div w:id="1108696395">
              <w:marLeft w:val="0"/>
              <w:marRight w:val="0"/>
              <w:marTop w:val="0"/>
              <w:marBottom w:val="0"/>
              <w:divBdr>
                <w:top w:val="single" w:sz="2" w:space="0" w:color="000000"/>
                <w:left w:val="single" w:sz="2" w:space="0" w:color="000000"/>
                <w:bottom w:val="single" w:sz="2" w:space="0" w:color="000000"/>
                <w:right w:val="single" w:sz="2" w:space="0" w:color="000000"/>
              </w:divBdr>
            </w:div>
            <w:div w:id="753937592">
              <w:marLeft w:val="0"/>
              <w:marRight w:val="0"/>
              <w:marTop w:val="0"/>
              <w:marBottom w:val="0"/>
              <w:divBdr>
                <w:top w:val="single" w:sz="2" w:space="0" w:color="000000"/>
                <w:left w:val="single" w:sz="2" w:space="0" w:color="000000"/>
                <w:bottom w:val="single" w:sz="2" w:space="0" w:color="000000"/>
                <w:right w:val="single" w:sz="2" w:space="0" w:color="000000"/>
              </w:divBdr>
            </w:div>
            <w:div w:id="799689417">
              <w:marLeft w:val="0"/>
              <w:marRight w:val="0"/>
              <w:marTop w:val="0"/>
              <w:marBottom w:val="0"/>
              <w:divBdr>
                <w:top w:val="single" w:sz="2" w:space="0" w:color="000000"/>
                <w:left w:val="single" w:sz="2" w:space="0" w:color="000000"/>
                <w:bottom w:val="single" w:sz="2" w:space="0" w:color="000000"/>
                <w:right w:val="single" w:sz="2" w:space="0" w:color="000000"/>
              </w:divBdr>
            </w:div>
            <w:div w:id="386759929">
              <w:marLeft w:val="0"/>
              <w:marRight w:val="0"/>
              <w:marTop w:val="0"/>
              <w:marBottom w:val="0"/>
              <w:divBdr>
                <w:top w:val="single" w:sz="2" w:space="0" w:color="000000"/>
                <w:left w:val="single" w:sz="2" w:space="0" w:color="000000"/>
                <w:bottom w:val="single" w:sz="2" w:space="0" w:color="000000"/>
                <w:right w:val="single" w:sz="2" w:space="0" w:color="000000"/>
              </w:divBdr>
            </w:div>
            <w:div w:id="168374155">
              <w:marLeft w:val="0"/>
              <w:marRight w:val="0"/>
              <w:marTop w:val="0"/>
              <w:marBottom w:val="0"/>
              <w:divBdr>
                <w:top w:val="single" w:sz="2" w:space="0" w:color="000000"/>
                <w:left w:val="single" w:sz="2" w:space="0" w:color="000000"/>
                <w:bottom w:val="single" w:sz="2" w:space="0" w:color="000000"/>
                <w:right w:val="single" w:sz="2" w:space="0" w:color="000000"/>
              </w:divBdr>
            </w:div>
            <w:div w:id="2002125018">
              <w:marLeft w:val="0"/>
              <w:marRight w:val="0"/>
              <w:marTop w:val="0"/>
              <w:marBottom w:val="0"/>
              <w:divBdr>
                <w:top w:val="single" w:sz="2" w:space="0" w:color="000000"/>
                <w:left w:val="single" w:sz="2" w:space="0" w:color="000000"/>
                <w:bottom w:val="single" w:sz="2" w:space="0" w:color="000000"/>
                <w:right w:val="single" w:sz="2" w:space="0" w:color="000000"/>
              </w:divBdr>
            </w:div>
            <w:div w:id="615408498">
              <w:marLeft w:val="0"/>
              <w:marRight w:val="0"/>
              <w:marTop w:val="0"/>
              <w:marBottom w:val="0"/>
              <w:divBdr>
                <w:top w:val="single" w:sz="2" w:space="0" w:color="000000"/>
                <w:left w:val="single" w:sz="2" w:space="0" w:color="000000"/>
                <w:bottom w:val="single" w:sz="2" w:space="0" w:color="000000"/>
                <w:right w:val="single" w:sz="2" w:space="0" w:color="000000"/>
              </w:divBdr>
            </w:div>
            <w:div w:id="885799798">
              <w:marLeft w:val="0"/>
              <w:marRight w:val="0"/>
              <w:marTop w:val="0"/>
              <w:marBottom w:val="0"/>
              <w:divBdr>
                <w:top w:val="single" w:sz="2" w:space="0" w:color="000000"/>
                <w:left w:val="single" w:sz="2" w:space="0" w:color="000000"/>
                <w:bottom w:val="single" w:sz="2" w:space="0" w:color="000000"/>
                <w:right w:val="single" w:sz="2" w:space="0" w:color="000000"/>
              </w:divBdr>
            </w:div>
            <w:div w:id="7620709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11349847">
      <w:bodyDiv w:val="1"/>
      <w:marLeft w:val="0"/>
      <w:marRight w:val="0"/>
      <w:marTop w:val="0"/>
      <w:marBottom w:val="0"/>
      <w:divBdr>
        <w:top w:val="none" w:sz="0" w:space="0" w:color="auto"/>
        <w:left w:val="none" w:sz="0" w:space="0" w:color="auto"/>
        <w:bottom w:val="none" w:sz="0" w:space="0" w:color="auto"/>
        <w:right w:val="none" w:sz="0" w:space="0" w:color="auto"/>
      </w:divBdr>
    </w:div>
    <w:div w:id="1646079617">
      <w:bodyDiv w:val="1"/>
      <w:marLeft w:val="0"/>
      <w:marRight w:val="0"/>
      <w:marTop w:val="0"/>
      <w:marBottom w:val="0"/>
      <w:divBdr>
        <w:top w:val="none" w:sz="0" w:space="0" w:color="auto"/>
        <w:left w:val="none" w:sz="0" w:space="0" w:color="auto"/>
        <w:bottom w:val="none" w:sz="0" w:space="0" w:color="auto"/>
        <w:right w:val="none" w:sz="0" w:space="0" w:color="auto"/>
      </w:divBdr>
      <w:divsChild>
        <w:div w:id="1227911345">
          <w:marLeft w:val="0"/>
          <w:marRight w:val="0"/>
          <w:marTop w:val="0"/>
          <w:marBottom w:val="0"/>
          <w:divBdr>
            <w:top w:val="none" w:sz="0" w:space="0" w:color="auto"/>
            <w:left w:val="none" w:sz="0" w:space="0" w:color="auto"/>
            <w:bottom w:val="none" w:sz="0" w:space="0" w:color="auto"/>
            <w:right w:val="none" w:sz="0" w:space="0" w:color="auto"/>
          </w:divBdr>
          <w:divsChild>
            <w:div w:id="1719358265">
              <w:marLeft w:val="0"/>
              <w:marRight w:val="0"/>
              <w:marTop w:val="0"/>
              <w:marBottom w:val="0"/>
              <w:divBdr>
                <w:top w:val="single" w:sz="2" w:space="0" w:color="000000"/>
                <w:left w:val="single" w:sz="2" w:space="0" w:color="000000"/>
                <w:bottom w:val="single" w:sz="2" w:space="0" w:color="000000"/>
                <w:right w:val="single" w:sz="2" w:space="0" w:color="000000"/>
              </w:divBdr>
            </w:div>
            <w:div w:id="1747998958">
              <w:marLeft w:val="0"/>
              <w:marRight w:val="0"/>
              <w:marTop w:val="0"/>
              <w:marBottom w:val="0"/>
              <w:divBdr>
                <w:top w:val="single" w:sz="2" w:space="0" w:color="000000"/>
                <w:left w:val="single" w:sz="2" w:space="0" w:color="000000"/>
                <w:bottom w:val="single" w:sz="2" w:space="0" w:color="000000"/>
                <w:right w:val="single" w:sz="2" w:space="0" w:color="000000"/>
              </w:divBdr>
            </w:div>
            <w:div w:id="1263614464">
              <w:marLeft w:val="0"/>
              <w:marRight w:val="0"/>
              <w:marTop w:val="0"/>
              <w:marBottom w:val="0"/>
              <w:divBdr>
                <w:top w:val="single" w:sz="2" w:space="0" w:color="000000"/>
                <w:left w:val="single" w:sz="2" w:space="0" w:color="000000"/>
                <w:bottom w:val="single" w:sz="2" w:space="0" w:color="000000"/>
                <w:right w:val="single" w:sz="2" w:space="0" w:color="000000"/>
              </w:divBdr>
            </w:div>
            <w:div w:id="496766409">
              <w:marLeft w:val="0"/>
              <w:marRight w:val="0"/>
              <w:marTop w:val="0"/>
              <w:marBottom w:val="0"/>
              <w:divBdr>
                <w:top w:val="single" w:sz="2" w:space="0" w:color="000000"/>
                <w:left w:val="single" w:sz="2" w:space="0" w:color="000000"/>
                <w:bottom w:val="single" w:sz="2" w:space="0" w:color="000000"/>
                <w:right w:val="single" w:sz="2" w:space="0" w:color="000000"/>
              </w:divBdr>
            </w:div>
            <w:div w:id="1409034784">
              <w:marLeft w:val="0"/>
              <w:marRight w:val="0"/>
              <w:marTop w:val="0"/>
              <w:marBottom w:val="0"/>
              <w:divBdr>
                <w:top w:val="single" w:sz="2" w:space="0" w:color="000000"/>
                <w:left w:val="single" w:sz="2" w:space="0" w:color="000000"/>
                <w:bottom w:val="single" w:sz="2" w:space="0" w:color="000000"/>
                <w:right w:val="single" w:sz="2" w:space="0" w:color="000000"/>
              </w:divBdr>
            </w:div>
            <w:div w:id="885221696">
              <w:marLeft w:val="0"/>
              <w:marRight w:val="0"/>
              <w:marTop w:val="0"/>
              <w:marBottom w:val="0"/>
              <w:divBdr>
                <w:top w:val="single" w:sz="2" w:space="0" w:color="000000"/>
                <w:left w:val="single" w:sz="2" w:space="0" w:color="000000"/>
                <w:bottom w:val="single" w:sz="2" w:space="0" w:color="000000"/>
                <w:right w:val="single" w:sz="2" w:space="0" w:color="000000"/>
              </w:divBdr>
            </w:div>
            <w:div w:id="1971472941">
              <w:marLeft w:val="0"/>
              <w:marRight w:val="0"/>
              <w:marTop w:val="0"/>
              <w:marBottom w:val="0"/>
              <w:divBdr>
                <w:top w:val="single" w:sz="2" w:space="0" w:color="000000"/>
                <w:left w:val="single" w:sz="2" w:space="0" w:color="000000"/>
                <w:bottom w:val="single" w:sz="2" w:space="0" w:color="000000"/>
                <w:right w:val="single" w:sz="2" w:space="0" w:color="000000"/>
              </w:divBdr>
            </w:div>
            <w:div w:id="1367220104">
              <w:marLeft w:val="0"/>
              <w:marRight w:val="0"/>
              <w:marTop w:val="0"/>
              <w:marBottom w:val="0"/>
              <w:divBdr>
                <w:top w:val="single" w:sz="2" w:space="0" w:color="000000"/>
                <w:left w:val="single" w:sz="2" w:space="0" w:color="000000"/>
                <w:bottom w:val="single" w:sz="2" w:space="0" w:color="000000"/>
                <w:right w:val="single" w:sz="2" w:space="0" w:color="000000"/>
              </w:divBdr>
            </w:div>
            <w:div w:id="1043402573">
              <w:marLeft w:val="0"/>
              <w:marRight w:val="0"/>
              <w:marTop w:val="0"/>
              <w:marBottom w:val="0"/>
              <w:divBdr>
                <w:top w:val="single" w:sz="2" w:space="0" w:color="000000"/>
                <w:left w:val="single" w:sz="2" w:space="0" w:color="000000"/>
                <w:bottom w:val="single" w:sz="2" w:space="0" w:color="000000"/>
                <w:right w:val="single" w:sz="2" w:space="0" w:color="000000"/>
              </w:divBdr>
            </w:div>
            <w:div w:id="129786541">
              <w:marLeft w:val="0"/>
              <w:marRight w:val="0"/>
              <w:marTop w:val="0"/>
              <w:marBottom w:val="0"/>
              <w:divBdr>
                <w:top w:val="single" w:sz="2" w:space="0" w:color="000000"/>
                <w:left w:val="single" w:sz="2" w:space="0" w:color="000000"/>
                <w:bottom w:val="single" w:sz="2" w:space="0" w:color="000000"/>
                <w:right w:val="single" w:sz="2" w:space="0" w:color="000000"/>
              </w:divBdr>
            </w:div>
            <w:div w:id="1697004745">
              <w:marLeft w:val="0"/>
              <w:marRight w:val="0"/>
              <w:marTop w:val="0"/>
              <w:marBottom w:val="0"/>
              <w:divBdr>
                <w:top w:val="single" w:sz="2" w:space="0" w:color="000000"/>
                <w:left w:val="single" w:sz="2" w:space="0" w:color="000000"/>
                <w:bottom w:val="single" w:sz="2" w:space="0" w:color="000000"/>
                <w:right w:val="single" w:sz="2" w:space="0" w:color="000000"/>
              </w:divBdr>
            </w:div>
            <w:div w:id="203370917">
              <w:marLeft w:val="0"/>
              <w:marRight w:val="0"/>
              <w:marTop w:val="0"/>
              <w:marBottom w:val="0"/>
              <w:divBdr>
                <w:top w:val="single" w:sz="2" w:space="0" w:color="000000"/>
                <w:left w:val="single" w:sz="2" w:space="0" w:color="000000"/>
                <w:bottom w:val="single" w:sz="2" w:space="0" w:color="000000"/>
                <w:right w:val="single" w:sz="2" w:space="0" w:color="000000"/>
              </w:divBdr>
            </w:div>
            <w:div w:id="384597626">
              <w:marLeft w:val="0"/>
              <w:marRight w:val="0"/>
              <w:marTop w:val="0"/>
              <w:marBottom w:val="0"/>
              <w:divBdr>
                <w:top w:val="single" w:sz="2" w:space="0" w:color="000000"/>
                <w:left w:val="single" w:sz="2" w:space="0" w:color="000000"/>
                <w:bottom w:val="single" w:sz="2" w:space="0" w:color="000000"/>
                <w:right w:val="single" w:sz="2" w:space="0" w:color="000000"/>
              </w:divBdr>
            </w:div>
            <w:div w:id="766534817">
              <w:marLeft w:val="0"/>
              <w:marRight w:val="0"/>
              <w:marTop w:val="0"/>
              <w:marBottom w:val="0"/>
              <w:divBdr>
                <w:top w:val="single" w:sz="2" w:space="0" w:color="000000"/>
                <w:left w:val="single" w:sz="2" w:space="0" w:color="000000"/>
                <w:bottom w:val="single" w:sz="2" w:space="0" w:color="000000"/>
                <w:right w:val="single" w:sz="2" w:space="0" w:color="000000"/>
              </w:divBdr>
            </w:div>
            <w:div w:id="752968702">
              <w:marLeft w:val="0"/>
              <w:marRight w:val="0"/>
              <w:marTop w:val="0"/>
              <w:marBottom w:val="0"/>
              <w:divBdr>
                <w:top w:val="single" w:sz="2" w:space="0" w:color="000000"/>
                <w:left w:val="single" w:sz="2" w:space="0" w:color="000000"/>
                <w:bottom w:val="single" w:sz="2" w:space="0" w:color="000000"/>
                <w:right w:val="single" w:sz="2" w:space="0" w:color="000000"/>
              </w:divBdr>
            </w:div>
            <w:div w:id="7901733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29957620">
      <w:bodyDiv w:val="1"/>
      <w:marLeft w:val="0"/>
      <w:marRight w:val="0"/>
      <w:marTop w:val="0"/>
      <w:marBottom w:val="0"/>
      <w:divBdr>
        <w:top w:val="none" w:sz="0" w:space="0" w:color="auto"/>
        <w:left w:val="none" w:sz="0" w:space="0" w:color="auto"/>
        <w:bottom w:val="none" w:sz="0" w:space="0" w:color="auto"/>
        <w:right w:val="none" w:sz="0" w:space="0" w:color="auto"/>
      </w:divBdr>
    </w:div>
    <w:div w:id="1745567589">
      <w:bodyDiv w:val="1"/>
      <w:marLeft w:val="0"/>
      <w:marRight w:val="0"/>
      <w:marTop w:val="0"/>
      <w:marBottom w:val="0"/>
      <w:divBdr>
        <w:top w:val="none" w:sz="0" w:space="0" w:color="auto"/>
        <w:left w:val="none" w:sz="0" w:space="0" w:color="auto"/>
        <w:bottom w:val="none" w:sz="0" w:space="0" w:color="auto"/>
        <w:right w:val="none" w:sz="0" w:space="0" w:color="auto"/>
      </w:divBdr>
      <w:divsChild>
        <w:div w:id="864560740">
          <w:marLeft w:val="0"/>
          <w:marRight w:val="0"/>
          <w:marTop w:val="0"/>
          <w:marBottom w:val="0"/>
          <w:divBdr>
            <w:top w:val="none" w:sz="0" w:space="0" w:color="auto"/>
            <w:left w:val="none" w:sz="0" w:space="0" w:color="auto"/>
            <w:bottom w:val="none" w:sz="0" w:space="0" w:color="auto"/>
            <w:right w:val="none" w:sz="0" w:space="0" w:color="auto"/>
          </w:divBdr>
          <w:divsChild>
            <w:div w:id="23676736">
              <w:marLeft w:val="0"/>
              <w:marRight w:val="0"/>
              <w:marTop w:val="0"/>
              <w:marBottom w:val="0"/>
              <w:divBdr>
                <w:top w:val="single" w:sz="2" w:space="0" w:color="000000"/>
                <w:left w:val="single" w:sz="2" w:space="0" w:color="000000"/>
                <w:bottom w:val="single" w:sz="2" w:space="0" w:color="000000"/>
                <w:right w:val="single" w:sz="2" w:space="0" w:color="000000"/>
              </w:divBdr>
            </w:div>
            <w:div w:id="1467815947">
              <w:marLeft w:val="0"/>
              <w:marRight w:val="0"/>
              <w:marTop w:val="0"/>
              <w:marBottom w:val="0"/>
              <w:divBdr>
                <w:top w:val="single" w:sz="2" w:space="0" w:color="000000"/>
                <w:left w:val="single" w:sz="2" w:space="0" w:color="000000"/>
                <w:bottom w:val="single" w:sz="2" w:space="0" w:color="000000"/>
                <w:right w:val="single" w:sz="2" w:space="0" w:color="000000"/>
              </w:divBdr>
            </w:div>
            <w:div w:id="160280">
              <w:marLeft w:val="0"/>
              <w:marRight w:val="0"/>
              <w:marTop w:val="0"/>
              <w:marBottom w:val="0"/>
              <w:divBdr>
                <w:top w:val="single" w:sz="2" w:space="0" w:color="000000"/>
                <w:left w:val="single" w:sz="2" w:space="0" w:color="000000"/>
                <w:bottom w:val="single" w:sz="2" w:space="0" w:color="000000"/>
                <w:right w:val="single" w:sz="2" w:space="0" w:color="000000"/>
              </w:divBdr>
            </w:div>
            <w:div w:id="612126934">
              <w:marLeft w:val="0"/>
              <w:marRight w:val="0"/>
              <w:marTop w:val="0"/>
              <w:marBottom w:val="0"/>
              <w:divBdr>
                <w:top w:val="single" w:sz="2" w:space="0" w:color="000000"/>
                <w:left w:val="single" w:sz="2" w:space="0" w:color="000000"/>
                <w:bottom w:val="single" w:sz="2" w:space="0" w:color="000000"/>
                <w:right w:val="single" w:sz="2" w:space="0" w:color="000000"/>
              </w:divBdr>
            </w:div>
            <w:div w:id="1411152678">
              <w:marLeft w:val="0"/>
              <w:marRight w:val="0"/>
              <w:marTop w:val="0"/>
              <w:marBottom w:val="0"/>
              <w:divBdr>
                <w:top w:val="single" w:sz="2" w:space="0" w:color="000000"/>
                <w:left w:val="single" w:sz="2" w:space="0" w:color="000000"/>
                <w:bottom w:val="single" w:sz="2" w:space="0" w:color="000000"/>
                <w:right w:val="single" w:sz="2" w:space="0" w:color="000000"/>
              </w:divBdr>
            </w:div>
            <w:div w:id="500316218">
              <w:marLeft w:val="0"/>
              <w:marRight w:val="0"/>
              <w:marTop w:val="0"/>
              <w:marBottom w:val="0"/>
              <w:divBdr>
                <w:top w:val="single" w:sz="2" w:space="0" w:color="000000"/>
                <w:left w:val="single" w:sz="2" w:space="0" w:color="000000"/>
                <w:bottom w:val="single" w:sz="2" w:space="0" w:color="000000"/>
                <w:right w:val="single" w:sz="2" w:space="0" w:color="000000"/>
              </w:divBdr>
            </w:div>
            <w:div w:id="737245535">
              <w:marLeft w:val="0"/>
              <w:marRight w:val="0"/>
              <w:marTop w:val="0"/>
              <w:marBottom w:val="0"/>
              <w:divBdr>
                <w:top w:val="single" w:sz="2" w:space="0" w:color="000000"/>
                <w:left w:val="single" w:sz="2" w:space="0" w:color="000000"/>
                <w:bottom w:val="single" w:sz="2" w:space="0" w:color="000000"/>
                <w:right w:val="single" w:sz="2" w:space="0" w:color="000000"/>
              </w:divBdr>
            </w:div>
            <w:div w:id="1783765119">
              <w:marLeft w:val="0"/>
              <w:marRight w:val="0"/>
              <w:marTop w:val="0"/>
              <w:marBottom w:val="0"/>
              <w:divBdr>
                <w:top w:val="single" w:sz="2" w:space="0" w:color="000000"/>
                <w:left w:val="single" w:sz="2" w:space="0" w:color="000000"/>
                <w:bottom w:val="single" w:sz="2" w:space="0" w:color="000000"/>
                <w:right w:val="single" w:sz="2" w:space="0" w:color="000000"/>
              </w:divBdr>
            </w:div>
            <w:div w:id="1286235914">
              <w:marLeft w:val="0"/>
              <w:marRight w:val="0"/>
              <w:marTop w:val="0"/>
              <w:marBottom w:val="0"/>
              <w:divBdr>
                <w:top w:val="single" w:sz="2" w:space="0" w:color="000000"/>
                <w:left w:val="single" w:sz="2" w:space="0" w:color="000000"/>
                <w:bottom w:val="single" w:sz="2" w:space="0" w:color="000000"/>
                <w:right w:val="single" w:sz="2" w:space="0" w:color="000000"/>
              </w:divBdr>
            </w:div>
            <w:div w:id="126626786">
              <w:marLeft w:val="0"/>
              <w:marRight w:val="0"/>
              <w:marTop w:val="0"/>
              <w:marBottom w:val="0"/>
              <w:divBdr>
                <w:top w:val="single" w:sz="2" w:space="0" w:color="000000"/>
                <w:left w:val="single" w:sz="2" w:space="0" w:color="000000"/>
                <w:bottom w:val="single" w:sz="2" w:space="0" w:color="000000"/>
                <w:right w:val="single" w:sz="2" w:space="0" w:color="000000"/>
              </w:divBdr>
            </w:div>
            <w:div w:id="59836331">
              <w:marLeft w:val="0"/>
              <w:marRight w:val="0"/>
              <w:marTop w:val="0"/>
              <w:marBottom w:val="0"/>
              <w:divBdr>
                <w:top w:val="single" w:sz="2" w:space="0" w:color="000000"/>
                <w:left w:val="single" w:sz="2" w:space="0" w:color="000000"/>
                <w:bottom w:val="single" w:sz="2" w:space="0" w:color="000000"/>
                <w:right w:val="single" w:sz="2" w:space="0" w:color="000000"/>
              </w:divBdr>
            </w:div>
            <w:div w:id="600451447">
              <w:marLeft w:val="0"/>
              <w:marRight w:val="0"/>
              <w:marTop w:val="0"/>
              <w:marBottom w:val="0"/>
              <w:divBdr>
                <w:top w:val="single" w:sz="2" w:space="0" w:color="000000"/>
                <w:left w:val="single" w:sz="2" w:space="0" w:color="000000"/>
                <w:bottom w:val="single" w:sz="2" w:space="0" w:color="000000"/>
                <w:right w:val="single" w:sz="2" w:space="0" w:color="000000"/>
              </w:divBdr>
            </w:div>
            <w:div w:id="1519156946">
              <w:marLeft w:val="0"/>
              <w:marRight w:val="0"/>
              <w:marTop w:val="0"/>
              <w:marBottom w:val="0"/>
              <w:divBdr>
                <w:top w:val="single" w:sz="2" w:space="0" w:color="000000"/>
                <w:left w:val="single" w:sz="2" w:space="0" w:color="000000"/>
                <w:bottom w:val="single" w:sz="2" w:space="0" w:color="000000"/>
                <w:right w:val="single" w:sz="2" w:space="0" w:color="000000"/>
              </w:divBdr>
            </w:div>
            <w:div w:id="1740596396">
              <w:marLeft w:val="0"/>
              <w:marRight w:val="0"/>
              <w:marTop w:val="0"/>
              <w:marBottom w:val="0"/>
              <w:divBdr>
                <w:top w:val="single" w:sz="2" w:space="0" w:color="000000"/>
                <w:left w:val="single" w:sz="2" w:space="0" w:color="000000"/>
                <w:bottom w:val="single" w:sz="2" w:space="0" w:color="000000"/>
                <w:right w:val="single" w:sz="2" w:space="0" w:color="000000"/>
              </w:divBdr>
            </w:div>
            <w:div w:id="848446997">
              <w:marLeft w:val="0"/>
              <w:marRight w:val="0"/>
              <w:marTop w:val="0"/>
              <w:marBottom w:val="0"/>
              <w:divBdr>
                <w:top w:val="single" w:sz="2" w:space="0" w:color="000000"/>
                <w:left w:val="single" w:sz="2" w:space="0" w:color="000000"/>
                <w:bottom w:val="single" w:sz="2" w:space="0" w:color="000000"/>
                <w:right w:val="single" w:sz="2" w:space="0" w:color="000000"/>
              </w:divBdr>
            </w:div>
            <w:div w:id="994802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399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834C-AB31-40D7-B1F2-81522939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18912</Words>
  <Characters>10780</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dc:creator>
  <cp:keywords/>
  <dc:description/>
  <cp:lastModifiedBy>LAND</cp:lastModifiedBy>
  <cp:revision>13</cp:revision>
  <dcterms:created xsi:type="dcterms:W3CDTF">2025-04-24T12:28:00Z</dcterms:created>
  <dcterms:modified xsi:type="dcterms:W3CDTF">2025-08-15T13:29:00Z</dcterms:modified>
</cp:coreProperties>
</file>