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7D" w:rsidRPr="008B0782" w:rsidRDefault="00D9227D" w:rsidP="00DB690B">
      <w:pPr>
        <w:shd w:val="clear" w:color="auto" w:fill="FFFFFF"/>
        <w:spacing w:after="0" w:line="240" w:lineRule="auto"/>
        <w:jc w:val="both"/>
        <w:textAlignment w:val="baseline"/>
        <w:rPr>
          <w:rFonts w:ascii="inherit" w:eastAsia="Times New Roman" w:hAnsi="inherit" w:cs="Helvetica"/>
          <w:b/>
          <w:bCs/>
          <w:color w:val="00B050"/>
          <w:sz w:val="24"/>
          <w:szCs w:val="24"/>
          <w:lang w:eastAsia="lv-LV"/>
        </w:rPr>
      </w:pPr>
      <w:r>
        <w:rPr>
          <w:rFonts w:ascii="inherit" w:eastAsia="Times New Roman" w:hAnsi="inherit" w:cs="Helvetica"/>
          <w:b/>
          <w:bCs/>
          <w:color w:val="000000"/>
          <w:sz w:val="24"/>
          <w:szCs w:val="24"/>
          <w:lang w:eastAsia="lv-LV"/>
        </w:rPr>
        <w:t xml:space="preserve">Projekta nosaukums: </w:t>
      </w:r>
      <w:r w:rsidRPr="008B0782">
        <w:rPr>
          <w:rFonts w:ascii="Times New Roman" w:eastAsia="Times New Roman" w:hAnsi="Times New Roman" w:cs="Times New Roman"/>
          <w:b/>
          <w:color w:val="00B050"/>
          <w:sz w:val="24"/>
          <w:szCs w:val="24"/>
        </w:rPr>
        <w:t xml:space="preserve">Pākšaugi – alternatīva sojas izmantošanai </w:t>
      </w:r>
      <w:proofErr w:type="spellStart"/>
      <w:r w:rsidRPr="008B0782">
        <w:rPr>
          <w:rFonts w:ascii="Times New Roman" w:eastAsia="Times New Roman" w:hAnsi="Times New Roman" w:cs="Times New Roman"/>
          <w:b/>
          <w:color w:val="00B050"/>
          <w:sz w:val="24"/>
          <w:szCs w:val="24"/>
        </w:rPr>
        <w:t>proteīnbagātas</w:t>
      </w:r>
      <w:proofErr w:type="spellEnd"/>
      <w:r w:rsidRPr="008B0782">
        <w:rPr>
          <w:rFonts w:ascii="Times New Roman" w:eastAsia="Times New Roman" w:hAnsi="Times New Roman" w:cs="Times New Roman"/>
          <w:b/>
          <w:color w:val="00B050"/>
          <w:sz w:val="24"/>
          <w:szCs w:val="24"/>
        </w:rPr>
        <w:t xml:space="preserve"> spēkbarības ražošanā: audzēšanas agrotehniskais un ekonomiskais pamatojums Latvijas apstākļos</w:t>
      </w:r>
    </w:p>
    <w:p w:rsidR="00E10EA9" w:rsidRPr="00D9227D" w:rsidRDefault="00E10EA9"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r w:rsidRPr="00E10EA9">
        <w:rPr>
          <w:rFonts w:ascii="inherit" w:eastAsia="Times New Roman" w:hAnsi="inherit" w:cs="Helvetica"/>
          <w:b/>
          <w:bCs/>
          <w:color w:val="000000"/>
          <w:sz w:val="24"/>
          <w:szCs w:val="24"/>
          <w:lang w:eastAsia="lv-LV"/>
        </w:rPr>
        <w:t>Projekta numurs</w:t>
      </w:r>
      <w:r w:rsidR="00D9227D">
        <w:rPr>
          <w:rFonts w:ascii="inherit" w:eastAsia="Times New Roman" w:hAnsi="inherit" w:cs="Helvetica"/>
          <w:b/>
          <w:bCs/>
          <w:color w:val="000000"/>
          <w:sz w:val="24"/>
          <w:szCs w:val="24"/>
          <w:lang w:eastAsia="lv-LV"/>
        </w:rPr>
        <w:t xml:space="preserve"> - </w:t>
      </w:r>
      <w:r w:rsidR="008050F5" w:rsidRPr="008050F5">
        <w:rPr>
          <w:rFonts w:ascii="inherit" w:eastAsia="Times New Roman" w:hAnsi="inherit" w:cs="Helvetica"/>
          <w:color w:val="000000"/>
          <w:sz w:val="21"/>
          <w:szCs w:val="21"/>
          <w:lang w:eastAsia="lv-LV"/>
        </w:rPr>
        <w:t>Nr. 10.9.-1.-11/16/1472 no 3.05.2016.</w:t>
      </w:r>
    </w:p>
    <w:p w:rsidR="008B0782" w:rsidRDefault="008B0782" w:rsidP="00DB690B">
      <w:pPr>
        <w:shd w:val="clear" w:color="auto" w:fill="FFFFFF"/>
        <w:spacing w:after="0" w:line="240" w:lineRule="auto"/>
        <w:jc w:val="both"/>
        <w:textAlignment w:val="baseline"/>
        <w:rPr>
          <w:rFonts w:ascii="inherit" w:eastAsia="Times New Roman" w:hAnsi="inherit" w:cs="Helvetica"/>
          <w:b/>
          <w:color w:val="000000"/>
          <w:sz w:val="21"/>
          <w:szCs w:val="21"/>
          <w:lang w:eastAsia="lv-LV"/>
        </w:rPr>
      </w:pPr>
    </w:p>
    <w:p w:rsidR="00E10EA9" w:rsidRDefault="00E10EA9" w:rsidP="00DB690B">
      <w:pPr>
        <w:shd w:val="clear" w:color="auto" w:fill="FFFFFF"/>
        <w:spacing w:after="0" w:line="240" w:lineRule="auto"/>
        <w:jc w:val="both"/>
        <w:textAlignment w:val="baseline"/>
        <w:rPr>
          <w:rFonts w:ascii="inherit" w:eastAsia="Times New Roman" w:hAnsi="inherit" w:cs="Helvetica"/>
          <w:b/>
          <w:color w:val="000000"/>
          <w:sz w:val="21"/>
          <w:szCs w:val="21"/>
          <w:lang w:eastAsia="lv-LV"/>
        </w:rPr>
      </w:pPr>
      <w:r w:rsidRPr="008B0782">
        <w:rPr>
          <w:rFonts w:ascii="inherit" w:eastAsia="Times New Roman" w:hAnsi="inherit" w:cs="Helvetica"/>
          <w:b/>
          <w:color w:val="000000"/>
          <w:sz w:val="21"/>
          <w:szCs w:val="21"/>
          <w:lang w:eastAsia="lv-LV"/>
        </w:rPr>
        <w:t>Projekta iesniedzējs</w:t>
      </w:r>
      <w:r w:rsidR="008B0782">
        <w:rPr>
          <w:rFonts w:ascii="inherit" w:eastAsia="Times New Roman" w:hAnsi="inherit" w:cs="Helvetica"/>
          <w:b/>
          <w:color w:val="000000"/>
          <w:sz w:val="21"/>
          <w:szCs w:val="21"/>
          <w:lang w:eastAsia="lv-LV"/>
        </w:rPr>
        <w:t>:</w:t>
      </w:r>
      <w:r w:rsidR="008050F5">
        <w:rPr>
          <w:rFonts w:ascii="inherit" w:eastAsia="Times New Roman" w:hAnsi="inherit" w:cs="Helvetica"/>
          <w:b/>
          <w:color w:val="000000"/>
          <w:sz w:val="21"/>
          <w:szCs w:val="21"/>
          <w:lang w:eastAsia="lv-LV"/>
        </w:rPr>
        <w:t xml:space="preserve"> </w:t>
      </w:r>
      <w:proofErr w:type="spellStart"/>
      <w:r w:rsidR="008B0782" w:rsidRPr="008B0782">
        <w:rPr>
          <w:rFonts w:ascii="inherit" w:eastAsia="Times New Roman" w:hAnsi="inherit" w:cs="Helvetica"/>
          <w:color w:val="000000"/>
          <w:sz w:val="21"/>
          <w:szCs w:val="21"/>
          <w:lang w:eastAsia="lv-LV"/>
        </w:rPr>
        <w:t>Agroresursu</w:t>
      </w:r>
      <w:proofErr w:type="spellEnd"/>
      <w:r w:rsidR="008B0782" w:rsidRPr="008B0782">
        <w:rPr>
          <w:rFonts w:ascii="inherit" w:eastAsia="Times New Roman" w:hAnsi="inherit" w:cs="Helvetica"/>
          <w:color w:val="000000"/>
          <w:sz w:val="21"/>
          <w:szCs w:val="21"/>
          <w:lang w:eastAsia="lv-LV"/>
        </w:rPr>
        <w:t xml:space="preserve"> un ekonomikas institūts</w:t>
      </w:r>
    </w:p>
    <w:p w:rsidR="008B0782" w:rsidRPr="008B0782" w:rsidRDefault="008B0782" w:rsidP="00DB690B">
      <w:pPr>
        <w:shd w:val="clear" w:color="auto" w:fill="FFFFFF"/>
        <w:spacing w:after="0" w:line="240" w:lineRule="auto"/>
        <w:jc w:val="both"/>
        <w:textAlignment w:val="baseline"/>
        <w:rPr>
          <w:rFonts w:ascii="inherit" w:eastAsia="Times New Roman" w:hAnsi="inherit" w:cs="Helvetica"/>
          <w:bCs/>
          <w:color w:val="000000"/>
          <w:sz w:val="24"/>
          <w:szCs w:val="24"/>
          <w:lang w:eastAsia="lv-LV"/>
        </w:rPr>
      </w:pPr>
      <w:r>
        <w:rPr>
          <w:rFonts w:ascii="inherit" w:eastAsia="Times New Roman" w:hAnsi="inherit" w:cs="Helvetica"/>
          <w:b/>
          <w:color w:val="000000"/>
          <w:sz w:val="21"/>
          <w:szCs w:val="21"/>
          <w:lang w:eastAsia="lv-LV"/>
        </w:rPr>
        <w:t xml:space="preserve">Sadarbības partneri:  </w:t>
      </w:r>
      <w:r w:rsidRPr="008B0782">
        <w:rPr>
          <w:rFonts w:ascii="inherit" w:eastAsia="Times New Roman" w:hAnsi="inherit" w:cs="Helvetica"/>
          <w:color w:val="000000"/>
          <w:sz w:val="21"/>
          <w:szCs w:val="21"/>
          <w:lang w:eastAsia="lv-LV"/>
        </w:rPr>
        <w:t>LLU, SIA Latvija Augu aizsardzības pētniecības centrs</w:t>
      </w:r>
    </w:p>
    <w:p w:rsidR="008B0782" w:rsidRDefault="008B0782"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p>
    <w:p w:rsidR="00E10EA9" w:rsidRPr="00D9227D" w:rsidRDefault="00E10EA9"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r w:rsidRPr="00E10EA9">
        <w:rPr>
          <w:rFonts w:ascii="inherit" w:eastAsia="Times New Roman" w:hAnsi="inherit" w:cs="Helvetica"/>
          <w:b/>
          <w:bCs/>
          <w:color w:val="000000"/>
          <w:sz w:val="24"/>
          <w:szCs w:val="24"/>
          <w:lang w:eastAsia="lv-LV"/>
        </w:rPr>
        <w:t>Projekta uzsākšanas datums</w:t>
      </w:r>
      <w:r w:rsidRPr="00E10EA9">
        <w:rPr>
          <w:rFonts w:ascii="inherit" w:eastAsia="Times New Roman" w:hAnsi="inherit" w:cs="Helvetica"/>
          <w:color w:val="000000"/>
          <w:sz w:val="21"/>
          <w:szCs w:val="21"/>
          <w:lang w:eastAsia="lv-LV"/>
        </w:rPr>
        <w:t>01/0</w:t>
      </w:r>
      <w:r w:rsidR="00D9227D">
        <w:rPr>
          <w:rFonts w:ascii="inherit" w:eastAsia="Times New Roman" w:hAnsi="inherit" w:cs="Helvetica"/>
          <w:color w:val="000000"/>
          <w:sz w:val="21"/>
          <w:szCs w:val="21"/>
          <w:lang w:eastAsia="lv-LV"/>
        </w:rPr>
        <w:t>1</w:t>
      </w:r>
      <w:r w:rsidRPr="00E10EA9">
        <w:rPr>
          <w:rFonts w:ascii="inherit" w:eastAsia="Times New Roman" w:hAnsi="inherit" w:cs="Helvetica"/>
          <w:color w:val="000000"/>
          <w:sz w:val="21"/>
          <w:szCs w:val="21"/>
          <w:lang w:eastAsia="lv-LV"/>
        </w:rPr>
        <w:t>/2016</w:t>
      </w:r>
    </w:p>
    <w:p w:rsidR="00E10EA9" w:rsidRPr="00D9227D" w:rsidRDefault="00E10EA9"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r w:rsidRPr="00E10EA9">
        <w:rPr>
          <w:rFonts w:ascii="inherit" w:eastAsia="Times New Roman" w:hAnsi="inherit" w:cs="Helvetica"/>
          <w:b/>
          <w:bCs/>
          <w:color w:val="000000"/>
          <w:sz w:val="24"/>
          <w:szCs w:val="24"/>
          <w:lang w:eastAsia="lv-LV"/>
        </w:rPr>
        <w:t>Projekta beigu datums</w:t>
      </w:r>
      <w:r w:rsidRPr="00E10EA9">
        <w:rPr>
          <w:rFonts w:ascii="Helvetica" w:eastAsia="Times New Roman" w:hAnsi="Helvetica" w:cs="Helvetica"/>
          <w:color w:val="000000"/>
          <w:sz w:val="24"/>
          <w:szCs w:val="24"/>
          <w:lang w:eastAsia="lv-LV"/>
        </w:rPr>
        <w:t> </w:t>
      </w:r>
      <w:r w:rsidRPr="00E10EA9">
        <w:rPr>
          <w:rFonts w:ascii="inherit" w:eastAsia="Times New Roman" w:hAnsi="inherit" w:cs="Helvetica"/>
          <w:color w:val="000000"/>
          <w:sz w:val="21"/>
          <w:szCs w:val="21"/>
          <w:lang w:eastAsia="lv-LV"/>
        </w:rPr>
        <w:t>01/12/2016</w:t>
      </w:r>
    </w:p>
    <w:p w:rsidR="00E10EA9" w:rsidRPr="008B0782" w:rsidRDefault="00E10EA9" w:rsidP="00DB690B">
      <w:pPr>
        <w:shd w:val="clear" w:color="auto" w:fill="FFFFFF"/>
        <w:spacing w:after="0" w:line="240" w:lineRule="auto"/>
        <w:jc w:val="both"/>
        <w:textAlignment w:val="baseline"/>
        <w:rPr>
          <w:rFonts w:ascii="inherit" w:eastAsia="Times New Roman" w:hAnsi="inherit" w:cs="Helvetica"/>
          <w:b/>
          <w:bCs/>
          <w:sz w:val="24"/>
          <w:szCs w:val="24"/>
          <w:lang w:eastAsia="lv-LV"/>
        </w:rPr>
      </w:pPr>
      <w:r w:rsidRPr="008B0782">
        <w:rPr>
          <w:rFonts w:ascii="inherit" w:eastAsia="Times New Roman" w:hAnsi="inherit" w:cs="Helvetica"/>
          <w:b/>
          <w:bCs/>
          <w:sz w:val="24"/>
          <w:szCs w:val="24"/>
          <w:lang w:eastAsia="lv-LV"/>
        </w:rPr>
        <w:t>Projekta mērķis</w:t>
      </w:r>
    </w:p>
    <w:p w:rsidR="00D9227D" w:rsidRPr="00D9227D" w:rsidRDefault="00D9227D" w:rsidP="00DB690B">
      <w:pPr>
        <w:shd w:val="clear" w:color="auto" w:fill="FFFFFF"/>
        <w:spacing w:after="0" w:line="240" w:lineRule="auto"/>
        <w:jc w:val="both"/>
        <w:textAlignment w:val="baseline"/>
        <w:rPr>
          <w:rFonts w:ascii="inherit" w:eastAsia="Times New Roman" w:hAnsi="inherit" w:cs="Helvetica"/>
          <w:bCs/>
          <w:sz w:val="24"/>
          <w:szCs w:val="24"/>
          <w:lang w:eastAsia="lv-LV"/>
        </w:rPr>
      </w:pPr>
      <w:r>
        <w:rPr>
          <w:rFonts w:ascii="inherit" w:eastAsia="Times New Roman" w:hAnsi="inherit" w:cs="Helvetica"/>
          <w:bCs/>
          <w:sz w:val="24"/>
          <w:szCs w:val="24"/>
          <w:lang w:eastAsia="lv-LV"/>
        </w:rPr>
        <w:t>R</w:t>
      </w:r>
      <w:r w:rsidRPr="00D9227D">
        <w:rPr>
          <w:rFonts w:ascii="inherit" w:eastAsia="Times New Roman" w:hAnsi="inherit" w:cs="Helvetica"/>
          <w:bCs/>
          <w:sz w:val="24"/>
          <w:szCs w:val="24"/>
          <w:lang w:eastAsia="lv-LV"/>
        </w:rPr>
        <w:t xml:space="preserve">adot jaunas zināšanas, veicināt Latvijas apstākļiem piemērotu pākšaugu sugu un šķirņu audzēšanu saimniecībās,  palielināt vietējo </w:t>
      </w:r>
      <w:proofErr w:type="spellStart"/>
      <w:r w:rsidRPr="00D9227D">
        <w:rPr>
          <w:rFonts w:ascii="inherit" w:eastAsia="Times New Roman" w:hAnsi="inherit" w:cs="Helvetica"/>
          <w:bCs/>
          <w:sz w:val="24"/>
          <w:szCs w:val="24"/>
          <w:lang w:eastAsia="lv-LV"/>
        </w:rPr>
        <w:t>proteīnbagāto</w:t>
      </w:r>
      <w:proofErr w:type="spellEnd"/>
      <w:r w:rsidRPr="00D9227D">
        <w:rPr>
          <w:rFonts w:ascii="inherit" w:eastAsia="Times New Roman" w:hAnsi="inherit" w:cs="Helvetica"/>
          <w:bCs/>
          <w:sz w:val="24"/>
          <w:szCs w:val="24"/>
          <w:lang w:eastAsia="lv-LV"/>
        </w:rPr>
        <w:t xml:space="preserve"> barības izejvielu īpatsvaru lopbarības ražošanā un apzināt iespējas samazināt lopbarības ražošanas izmaksas.</w:t>
      </w:r>
    </w:p>
    <w:p w:rsidR="00E10EA9" w:rsidRPr="008B0782" w:rsidRDefault="00E10EA9" w:rsidP="00DB690B">
      <w:pPr>
        <w:shd w:val="clear" w:color="auto" w:fill="FFFFFF"/>
        <w:spacing w:after="0" w:line="240" w:lineRule="auto"/>
        <w:jc w:val="both"/>
        <w:textAlignment w:val="baseline"/>
        <w:rPr>
          <w:rFonts w:ascii="inherit" w:eastAsia="Times New Roman" w:hAnsi="inherit" w:cs="Helvetica"/>
          <w:b/>
          <w:bCs/>
          <w:sz w:val="24"/>
          <w:szCs w:val="24"/>
          <w:lang w:eastAsia="lv-LV"/>
        </w:rPr>
      </w:pPr>
      <w:r w:rsidRPr="008B0782">
        <w:rPr>
          <w:rFonts w:ascii="inherit" w:eastAsia="Times New Roman" w:hAnsi="inherit" w:cs="Helvetica"/>
          <w:b/>
          <w:bCs/>
          <w:sz w:val="24"/>
          <w:szCs w:val="24"/>
          <w:lang w:eastAsia="lv-LV"/>
        </w:rPr>
        <w:t>Plānotās aktivitātes un rezultāti</w:t>
      </w:r>
    </w:p>
    <w:p w:rsidR="00D9227D" w:rsidRPr="00E45E13" w:rsidRDefault="00D9227D" w:rsidP="00DB690B">
      <w:pPr>
        <w:shd w:val="clear" w:color="auto" w:fill="FFFFFF"/>
        <w:spacing w:after="0" w:line="240" w:lineRule="auto"/>
        <w:jc w:val="both"/>
        <w:textAlignment w:val="baseline"/>
        <w:rPr>
          <w:rFonts w:ascii="inherit" w:eastAsia="Times New Roman" w:hAnsi="inherit" w:cs="Helvetica"/>
          <w:bCs/>
          <w:sz w:val="24"/>
          <w:szCs w:val="24"/>
          <w:lang w:eastAsia="lv-LV"/>
        </w:rPr>
      </w:pPr>
      <w:r w:rsidRPr="00E45E13">
        <w:rPr>
          <w:rFonts w:ascii="inherit" w:eastAsia="Times New Roman" w:hAnsi="inherit" w:cs="Helvetica"/>
          <w:bCs/>
          <w:sz w:val="24"/>
          <w:szCs w:val="24"/>
          <w:lang w:eastAsia="lv-LV"/>
        </w:rPr>
        <w:t xml:space="preserve">Projekta īstenošanas gaitā </w:t>
      </w:r>
      <w:r w:rsidR="008B0782">
        <w:rPr>
          <w:rFonts w:ascii="inherit" w:eastAsia="Times New Roman" w:hAnsi="inherit" w:cs="Helvetica"/>
          <w:bCs/>
          <w:sz w:val="24"/>
          <w:szCs w:val="24"/>
          <w:lang w:eastAsia="lv-LV"/>
        </w:rPr>
        <w:t>veica</w:t>
      </w:r>
      <w:r w:rsidRPr="00E45E13">
        <w:rPr>
          <w:rFonts w:ascii="inherit" w:eastAsia="Times New Roman" w:hAnsi="inherit" w:cs="Helvetica"/>
          <w:bCs/>
          <w:sz w:val="24"/>
          <w:szCs w:val="24"/>
          <w:lang w:eastAsia="lv-LV"/>
        </w:rPr>
        <w:t xml:space="preserve"> lauka izmēģinājumu</w:t>
      </w:r>
      <w:r w:rsidR="008B0782">
        <w:rPr>
          <w:rFonts w:ascii="inherit" w:eastAsia="Times New Roman" w:hAnsi="inherit" w:cs="Helvetica"/>
          <w:bCs/>
          <w:sz w:val="24"/>
          <w:szCs w:val="24"/>
          <w:lang w:eastAsia="lv-LV"/>
        </w:rPr>
        <w:t>s</w:t>
      </w:r>
      <w:r w:rsidRPr="00E45E13">
        <w:rPr>
          <w:rFonts w:ascii="inherit" w:eastAsia="Times New Roman" w:hAnsi="inherit" w:cs="Helvetica"/>
          <w:bCs/>
          <w:sz w:val="24"/>
          <w:szCs w:val="24"/>
          <w:lang w:eastAsia="lv-LV"/>
        </w:rPr>
        <w:t xml:space="preserve"> – pākšaugu šķirņu novērtēšanu integrētā un bioloģiskā saimniekošanas sistēmā pēc to sēklu un proteīna ražas, slimību izturības un saimnieciski nozīmīgiem rādītājiem, agrotehnisko pasākumu – mēslojuma, pesticīdu lietošanas </w:t>
      </w:r>
      <w:r w:rsidR="008B0782">
        <w:rPr>
          <w:rFonts w:ascii="inherit" w:eastAsia="Times New Roman" w:hAnsi="inherit" w:cs="Helvetica"/>
          <w:bCs/>
          <w:sz w:val="24"/>
          <w:szCs w:val="24"/>
          <w:lang w:eastAsia="lv-LV"/>
        </w:rPr>
        <w:t>izvērtēšanu</w:t>
      </w:r>
      <w:r w:rsidRPr="00E45E13">
        <w:rPr>
          <w:rFonts w:ascii="inherit" w:eastAsia="Times New Roman" w:hAnsi="inherit" w:cs="Helvetica"/>
          <w:bCs/>
          <w:sz w:val="24"/>
          <w:szCs w:val="24"/>
          <w:lang w:eastAsia="lv-LV"/>
        </w:rPr>
        <w:t xml:space="preserve"> kvalitat</w:t>
      </w:r>
      <w:r w:rsidR="008B0782">
        <w:rPr>
          <w:rFonts w:ascii="inherit" w:eastAsia="Times New Roman" w:hAnsi="inherit" w:cs="Helvetica"/>
          <w:bCs/>
          <w:sz w:val="24"/>
          <w:szCs w:val="24"/>
          <w:lang w:eastAsia="lv-LV"/>
        </w:rPr>
        <w:t>īvas pākšaugu ražas ieguvei; veica</w:t>
      </w:r>
      <w:r w:rsidRPr="00E45E13">
        <w:rPr>
          <w:rFonts w:ascii="inherit" w:eastAsia="Times New Roman" w:hAnsi="inherit" w:cs="Helvetica"/>
          <w:bCs/>
          <w:sz w:val="24"/>
          <w:szCs w:val="24"/>
          <w:lang w:eastAsia="lv-LV"/>
        </w:rPr>
        <w:t xml:space="preserve"> kvalitatīvo izvērtējumu </w:t>
      </w:r>
      <w:proofErr w:type="spellStart"/>
      <w:r w:rsidRPr="00E45E13">
        <w:rPr>
          <w:rFonts w:ascii="inherit" w:eastAsia="Times New Roman" w:hAnsi="inherit" w:cs="Helvetica"/>
          <w:bCs/>
          <w:sz w:val="24"/>
          <w:szCs w:val="24"/>
          <w:lang w:eastAsia="lv-LV"/>
        </w:rPr>
        <w:t>proteīnražai</w:t>
      </w:r>
      <w:proofErr w:type="spellEnd"/>
      <w:r w:rsidRPr="00E45E13">
        <w:rPr>
          <w:rFonts w:ascii="inherit" w:eastAsia="Times New Roman" w:hAnsi="inherit" w:cs="Helvetica"/>
          <w:bCs/>
          <w:sz w:val="24"/>
          <w:szCs w:val="24"/>
          <w:lang w:eastAsia="lv-LV"/>
        </w:rPr>
        <w:t xml:space="preserve"> no Latvijā audzētajiem pākšaugiem salīdzinājumā a</w:t>
      </w:r>
      <w:r w:rsidR="008B0782">
        <w:rPr>
          <w:rFonts w:ascii="inherit" w:eastAsia="Times New Roman" w:hAnsi="inherit" w:cs="Helvetica"/>
          <w:bCs/>
          <w:sz w:val="24"/>
          <w:szCs w:val="24"/>
          <w:lang w:eastAsia="lv-LV"/>
        </w:rPr>
        <w:t>r Latvijā audzēto soju, analizēja un izvērtēja</w:t>
      </w:r>
      <w:r w:rsidRPr="00E45E13">
        <w:rPr>
          <w:rFonts w:ascii="inherit" w:eastAsia="Times New Roman" w:hAnsi="inherit" w:cs="Helvetica"/>
          <w:bCs/>
          <w:sz w:val="24"/>
          <w:szCs w:val="24"/>
          <w:lang w:eastAsia="lv-LV"/>
        </w:rPr>
        <w:t xml:space="preserve"> nozīmīgāko proteīnaugu barības vērtību un iekļaušanas iespējas pilnvērtīgās barības maisījumos </w:t>
      </w:r>
      <w:proofErr w:type="spellStart"/>
      <w:r w:rsidRPr="00E45E13">
        <w:rPr>
          <w:rFonts w:ascii="inherit" w:eastAsia="Times New Roman" w:hAnsi="inherit" w:cs="Helvetica"/>
          <w:bCs/>
          <w:sz w:val="24"/>
          <w:szCs w:val="24"/>
          <w:lang w:eastAsia="lv-LV"/>
        </w:rPr>
        <w:t>atgremotājdzīvnieku</w:t>
      </w:r>
      <w:r w:rsidR="008B0782">
        <w:rPr>
          <w:rFonts w:ascii="inherit" w:eastAsia="Times New Roman" w:hAnsi="inherit" w:cs="Helvetica"/>
          <w:bCs/>
          <w:sz w:val="24"/>
          <w:szCs w:val="24"/>
          <w:lang w:eastAsia="lv-LV"/>
        </w:rPr>
        <w:t>un</w:t>
      </w:r>
      <w:proofErr w:type="spellEnd"/>
      <w:r w:rsidR="008B0782">
        <w:rPr>
          <w:rFonts w:ascii="inherit" w:eastAsia="Times New Roman" w:hAnsi="inherit" w:cs="Helvetica"/>
          <w:bCs/>
          <w:sz w:val="24"/>
          <w:szCs w:val="24"/>
          <w:lang w:eastAsia="lv-LV"/>
        </w:rPr>
        <w:t xml:space="preserve"> cūku barības devās, optimizējot</w:t>
      </w:r>
      <w:r w:rsidRPr="00E45E13">
        <w:rPr>
          <w:rFonts w:ascii="inherit" w:eastAsia="Times New Roman" w:hAnsi="inherit" w:cs="Helvetica"/>
          <w:bCs/>
          <w:sz w:val="24"/>
          <w:szCs w:val="24"/>
          <w:lang w:eastAsia="lv-LV"/>
        </w:rPr>
        <w:t xml:space="preserve">  barības devas dažādām dzīvnieku grupām (slaucamām govīm, nobarojamiem jaunlopiem, nobarojamām cūkām, kazām, aitām) praktiskās sa</w:t>
      </w:r>
      <w:r w:rsidR="008B0782">
        <w:rPr>
          <w:rFonts w:ascii="inherit" w:eastAsia="Times New Roman" w:hAnsi="inherit" w:cs="Helvetica"/>
          <w:bCs/>
          <w:sz w:val="24"/>
          <w:szCs w:val="24"/>
          <w:lang w:eastAsia="lv-LV"/>
        </w:rPr>
        <w:t>imniekošanas apstākļos, izvērtēja</w:t>
      </w:r>
      <w:r w:rsidRPr="00E45E13">
        <w:rPr>
          <w:rFonts w:ascii="inherit" w:eastAsia="Times New Roman" w:hAnsi="inherit" w:cs="Helvetica"/>
          <w:bCs/>
          <w:sz w:val="24"/>
          <w:szCs w:val="24"/>
          <w:lang w:eastAsia="lv-LV"/>
        </w:rPr>
        <w:t xml:space="preserve"> dažādu proteīnaugu ietekmi uz lopkopības produktu (piena, gaļas) kvalitātes rādītājiem un informēt lauksaimniekus par agrotehniski un ekonomiski pamatotām pākšaugu audzēšanas un izmantošanas iespējām Latvijas saimniecībās.</w:t>
      </w:r>
    </w:p>
    <w:p w:rsidR="00E10EA9" w:rsidRDefault="00E10EA9"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p>
    <w:p w:rsidR="00E10EA9" w:rsidRPr="00E45E13" w:rsidRDefault="00E10EA9"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r w:rsidRPr="00E10EA9">
        <w:rPr>
          <w:rFonts w:ascii="inherit" w:eastAsia="Times New Roman" w:hAnsi="inherit" w:cs="Helvetica"/>
          <w:b/>
          <w:bCs/>
          <w:color w:val="000000"/>
          <w:sz w:val="24"/>
          <w:szCs w:val="24"/>
          <w:lang w:eastAsia="lv-LV"/>
        </w:rPr>
        <w:t>Projekta budžets</w:t>
      </w:r>
      <w:r w:rsidR="00E45E13">
        <w:rPr>
          <w:rFonts w:ascii="inherit" w:eastAsia="Times New Roman" w:hAnsi="inherit" w:cs="Helvetica"/>
          <w:b/>
          <w:bCs/>
          <w:color w:val="000000"/>
          <w:sz w:val="24"/>
          <w:szCs w:val="24"/>
          <w:lang w:eastAsia="lv-LV"/>
        </w:rPr>
        <w:t xml:space="preserve">  - </w:t>
      </w:r>
      <w:r w:rsidRPr="00E10EA9">
        <w:rPr>
          <w:rFonts w:ascii="Helvetica" w:eastAsia="Times New Roman" w:hAnsi="Helvetica" w:cs="Helvetica"/>
          <w:color w:val="000000"/>
          <w:sz w:val="21"/>
          <w:szCs w:val="21"/>
          <w:lang w:eastAsia="lv-LV"/>
        </w:rPr>
        <w:t xml:space="preserve">EUR </w:t>
      </w:r>
      <w:r w:rsidR="00E45E13">
        <w:rPr>
          <w:rFonts w:ascii="Helvetica" w:eastAsia="Times New Roman" w:hAnsi="Helvetica" w:cs="Helvetica"/>
          <w:color w:val="000000"/>
          <w:sz w:val="21"/>
          <w:szCs w:val="21"/>
          <w:lang w:eastAsia="lv-LV"/>
        </w:rPr>
        <w:t>50711</w:t>
      </w:r>
    </w:p>
    <w:p w:rsidR="00E10EA9" w:rsidRPr="00E10EA9" w:rsidRDefault="00E10EA9" w:rsidP="00DB690B">
      <w:pPr>
        <w:shd w:val="clear" w:color="auto" w:fill="FFFFFF"/>
        <w:spacing w:after="0" w:line="240" w:lineRule="auto"/>
        <w:jc w:val="both"/>
        <w:textAlignment w:val="baseline"/>
        <w:rPr>
          <w:rFonts w:ascii="inherit" w:eastAsia="Times New Roman" w:hAnsi="inherit" w:cs="Helvetica"/>
          <w:b/>
          <w:bCs/>
          <w:color w:val="000000"/>
          <w:sz w:val="24"/>
          <w:szCs w:val="24"/>
          <w:lang w:eastAsia="lv-LV"/>
        </w:rPr>
      </w:pPr>
      <w:r w:rsidRPr="00E10EA9">
        <w:rPr>
          <w:rFonts w:ascii="inherit" w:eastAsia="Times New Roman" w:hAnsi="inherit" w:cs="Helvetica"/>
          <w:b/>
          <w:bCs/>
          <w:color w:val="000000"/>
          <w:sz w:val="24"/>
          <w:szCs w:val="24"/>
          <w:lang w:eastAsia="lv-LV"/>
        </w:rPr>
        <w:t>Projekta vadītājs</w:t>
      </w:r>
      <w:r w:rsidR="00E45E13">
        <w:rPr>
          <w:rFonts w:ascii="inherit" w:eastAsia="Times New Roman" w:hAnsi="inherit" w:cs="Helvetica"/>
          <w:b/>
          <w:bCs/>
          <w:color w:val="000000"/>
          <w:sz w:val="24"/>
          <w:szCs w:val="24"/>
          <w:lang w:eastAsia="lv-LV"/>
        </w:rPr>
        <w:t xml:space="preserve"> – Dr.agr. Sanita </w:t>
      </w:r>
      <w:proofErr w:type="spellStart"/>
      <w:r w:rsidR="00E45E13">
        <w:rPr>
          <w:rFonts w:ascii="inherit" w:eastAsia="Times New Roman" w:hAnsi="inherit" w:cs="Helvetica"/>
          <w:b/>
          <w:bCs/>
          <w:color w:val="000000"/>
          <w:sz w:val="24"/>
          <w:szCs w:val="24"/>
          <w:lang w:eastAsia="lv-LV"/>
        </w:rPr>
        <w:t>Zute</w:t>
      </w:r>
      <w:proofErr w:type="spellEnd"/>
    </w:p>
    <w:p w:rsidR="00E10EA9" w:rsidRPr="00E10EA9" w:rsidRDefault="00E10EA9" w:rsidP="00DB690B">
      <w:pPr>
        <w:shd w:val="clear" w:color="auto" w:fill="FFFFFF"/>
        <w:spacing w:after="0" w:line="240" w:lineRule="auto"/>
        <w:jc w:val="both"/>
        <w:textAlignment w:val="baseline"/>
        <w:rPr>
          <w:rFonts w:ascii="Helvetica" w:eastAsia="Times New Roman" w:hAnsi="Helvetica" w:cs="Helvetica"/>
          <w:color w:val="000000"/>
          <w:sz w:val="24"/>
          <w:szCs w:val="24"/>
          <w:lang w:eastAsia="lv-LV"/>
        </w:rPr>
      </w:pPr>
      <w:r w:rsidRPr="00E10EA9">
        <w:rPr>
          <w:rFonts w:ascii="Helvetica" w:eastAsia="Times New Roman" w:hAnsi="Helvetica" w:cs="Helvetica"/>
          <w:color w:val="000000"/>
          <w:sz w:val="24"/>
          <w:szCs w:val="24"/>
          <w:lang w:eastAsia="lv-LV"/>
        </w:rPr>
        <w:t> </w:t>
      </w:r>
    </w:p>
    <w:p w:rsidR="00E36B3E" w:rsidRPr="00E36B3E" w:rsidRDefault="00E36B3E" w:rsidP="00DB690B">
      <w:pPr>
        <w:spacing w:after="0" w:line="240" w:lineRule="auto"/>
        <w:jc w:val="both"/>
        <w:rPr>
          <w:rFonts w:ascii="Arial" w:eastAsia="Times New Roman" w:hAnsi="Arial" w:cs="Arial"/>
          <w:color w:val="414142"/>
          <w:sz w:val="20"/>
          <w:szCs w:val="20"/>
          <w:lang w:eastAsia="lv-LV"/>
        </w:rPr>
      </w:pPr>
      <w:r w:rsidRPr="003370B9">
        <w:rPr>
          <w:rFonts w:ascii="inherit" w:eastAsia="Times New Roman" w:hAnsi="inherit" w:cs="Helvetica"/>
          <w:b/>
          <w:bCs/>
          <w:color w:val="000000"/>
          <w:sz w:val="24"/>
          <w:szCs w:val="24"/>
          <w:lang w:eastAsia="lv-LV"/>
        </w:rPr>
        <w:t xml:space="preserve">Pētījuma </w:t>
      </w:r>
      <w:r w:rsidR="003370B9">
        <w:rPr>
          <w:rFonts w:ascii="inherit" w:eastAsia="Times New Roman" w:hAnsi="inherit" w:cs="Helvetica"/>
          <w:b/>
          <w:bCs/>
          <w:color w:val="000000"/>
          <w:sz w:val="24"/>
          <w:szCs w:val="24"/>
          <w:lang w:eastAsia="lv-LV"/>
        </w:rPr>
        <w:t>kopsavilkums</w:t>
      </w:r>
      <w:r w:rsidRPr="00E36B3E">
        <w:rPr>
          <w:rFonts w:ascii="Arial" w:eastAsia="Times New Roman" w:hAnsi="Arial" w:cs="Arial"/>
          <w:color w:val="414142"/>
          <w:sz w:val="20"/>
          <w:szCs w:val="20"/>
          <w:lang w:eastAsia="lv-LV"/>
        </w:rPr>
        <w:t xml:space="preserve">: </w:t>
      </w:r>
    </w:p>
    <w:p w:rsidR="00927364" w:rsidRPr="008B0782" w:rsidRDefault="00927364" w:rsidP="00DB690B">
      <w:pPr>
        <w:pStyle w:val="ListParagraph"/>
        <w:spacing w:after="0" w:line="240" w:lineRule="auto"/>
        <w:ind w:left="0"/>
        <w:jc w:val="both"/>
        <w:rPr>
          <w:rFonts w:ascii="inherit" w:eastAsia="Times New Roman" w:hAnsi="inherit" w:cs="Helvetica"/>
          <w:bCs/>
          <w:sz w:val="24"/>
          <w:szCs w:val="24"/>
          <w:lang w:eastAsia="lv-LV"/>
        </w:rPr>
      </w:pPr>
      <w:r w:rsidRPr="008B0782">
        <w:rPr>
          <w:rFonts w:ascii="inherit" w:eastAsia="Times New Roman" w:hAnsi="inherit" w:cs="Helvetica"/>
          <w:bCs/>
          <w:sz w:val="24"/>
          <w:szCs w:val="24"/>
          <w:lang w:eastAsia="lv-LV"/>
        </w:rPr>
        <w:t xml:space="preserve">Pēdējo gadu laikā visā Eiropā aktualizēti jautājumi par vietējo izejvielu, īpaši vietējo proteīnaugu izmantošanu lopbarībā, kā arī augsnes auglības ilgtspējīgu saglabāšanu, īpaši atbalstot tauriņziežu un pākšaugu audzēšanu. Šim mērķim jaunajā ES plānošanas periodā - 2014.-2020. katrai dalībvalstij ir uzdots izveidot īpašu atbalsta programmu Šīm tendencēm seko arī Latvijas lauksaimnieki, ko pierāda, strauji pieaugošās, pākšaugu sējplatības, kas pēdējo četru gadu laikā ir palielinājušās desmit reizes, īpaši lauku pupu sējumi. Pieaug arī zemnieku interese par lupīnas audzēšanu. Potenciālie pākšaugu audzētāji izjūt lielu zināšanu trūkumu par pākšaugu audzēšanas īpatnībām, mūsdienīgu tehnoloģiju piemērošanu un izmantošanas iespējām. Pākšaugu audzēšana ir saistīta arī ar reģionam piemērotu, augstražīgu un </w:t>
      </w:r>
      <w:proofErr w:type="spellStart"/>
      <w:r w:rsidRPr="008B0782">
        <w:rPr>
          <w:rFonts w:ascii="inherit" w:eastAsia="Times New Roman" w:hAnsi="inherit" w:cs="Helvetica"/>
          <w:bCs/>
          <w:sz w:val="24"/>
          <w:szCs w:val="24"/>
          <w:lang w:eastAsia="lv-LV"/>
        </w:rPr>
        <w:t>proteīnbagātu</w:t>
      </w:r>
      <w:proofErr w:type="spellEnd"/>
      <w:r w:rsidRPr="008B0782">
        <w:rPr>
          <w:rFonts w:ascii="inherit" w:eastAsia="Times New Roman" w:hAnsi="inherit" w:cs="Helvetica"/>
          <w:bCs/>
          <w:sz w:val="24"/>
          <w:szCs w:val="24"/>
          <w:lang w:eastAsia="lv-LV"/>
        </w:rPr>
        <w:t xml:space="preserve"> šķirņu atlasi, sugām specifisku slimību izplatības kontroli, noteiktu augsnes apstākļu un tai atbilstošu tehnoloģiju izvēli.. Par šiem un citiem jautājumiem jaunas zināšanas ir ļoti pieprasītas, lai vietējo pākšaugu audzēšana un izmantošana  būtu ekonomiski pamatota.</w:t>
      </w:r>
    </w:p>
    <w:p w:rsidR="00927364" w:rsidRPr="008B0782" w:rsidRDefault="00927364" w:rsidP="00DB690B">
      <w:pPr>
        <w:pStyle w:val="ListParagraph"/>
        <w:spacing w:after="0" w:line="240" w:lineRule="auto"/>
        <w:ind w:left="0"/>
        <w:jc w:val="both"/>
        <w:rPr>
          <w:rFonts w:ascii="inherit" w:eastAsia="Times New Roman" w:hAnsi="inherit" w:cs="Helvetica"/>
          <w:bCs/>
          <w:sz w:val="24"/>
          <w:szCs w:val="24"/>
          <w:lang w:eastAsia="lv-LV"/>
        </w:rPr>
      </w:pPr>
      <w:r w:rsidRPr="008B0782">
        <w:rPr>
          <w:rFonts w:ascii="inherit" w:eastAsia="Times New Roman" w:hAnsi="inherit" w:cs="Helvetica"/>
          <w:bCs/>
          <w:sz w:val="24"/>
          <w:szCs w:val="24"/>
          <w:lang w:eastAsia="lv-LV"/>
        </w:rPr>
        <w:t>Projektā gaitā  tika iekārtoti dažādu pākšaugu  - lauka pupu, lupīnas, zirņu un vīķu šķirņu izmēģinājums</w:t>
      </w:r>
      <w:r w:rsidR="00E45E13" w:rsidRPr="008B0782">
        <w:rPr>
          <w:rFonts w:ascii="inherit" w:eastAsia="Times New Roman" w:hAnsi="inherit" w:cs="Helvetica"/>
          <w:bCs/>
          <w:sz w:val="24"/>
          <w:szCs w:val="24"/>
          <w:lang w:eastAsia="lv-LV"/>
        </w:rPr>
        <w:t xml:space="preserve"> divās saimniekošanas sistēmās (konvencionālā un bioloģiskā), </w:t>
      </w:r>
      <w:r w:rsidR="00E45E13" w:rsidRPr="008B0782">
        <w:rPr>
          <w:rFonts w:ascii="inherit" w:eastAsia="Times New Roman" w:hAnsi="inherit" w:cs="Helvetica"/>
          <w:bCs/>
          <w:sz w:val="24"/>
          <w:szCs w:val="24"/>
          <w:lang w:eastAsia="lv-LV"/>
        </w:rPr>
        <w:lastRenderedPageBreak/>
        <w:t xml:space="preserve">divos atšķirīgos audzēšanasreģionos (Kurzemē un </w:t>
      </w:r>
      <w:r w:rsidRPr="008B0782">
        <w:rPr>
          <w:rFonts w:ascii="inherit" w:eastAsia="Times New Roman" w:hAnsi="inherit" w:cs="Helvetica"/>
          <w:bCs/>
          <w:sz w:val="24"/>
          <w:szCs w:val="24"/>
          <w:lang w:eastAsia="lv-LV"/>
        </w:rPr>
        <w:t xml:space="preserve">Vidzemē). Rezultātu stabilitāte </w:t>
      </w:r>
      <w:r w:rsidR="00E45E13" w:rsidRPr="008B0782">
        <w:rPr>
          <w:rFonts w:ascii="inherit" w:eastAsia="Times New Roman" w:hAnsi="inherit" w:cs="Helvetica"/>
          <w:bCs/>
          <w:sz w:val="24"/>
          <w:szCs w:val="24"/>
          <w:lang w:eastAsia="lv-LV"/>
        </w:rPr>
        <w:t xml:space="preserve"> pārbaud</w:t>
      </w:r>
      <w:r w:rsidRPr="008B0782">
        <w:rPr>
          <w:rFonts w:ascii="inherit" w:eastAsia="Times New Roman" w:hAnsi="inherit" w:cs="Helvetica"/>
          <w:bCs/>
          <w:sz w:val="24"/>
          <w:szCs w:val="24"/>
          <w:lang w:eastAsia="lv-LV"/>
        </w:rPr>
        <w:t xml:space="preserve">īta </w:t>
      </w:r>
      <w:r w:rsidR="00E45E13" w:rsidRPr="008B0782">
        <w:rPr>
          <w:rFonts w:ascii="inherit" w:eastAsia="Times New Roman" w:hAnsi="inherit" w:cs="Helvetica"/>
          <w:bCs/>
          <w:sz w:val="24"/>
          <w:szCs w:val="24"/>
          <w:lang w:eastAsia="lv-LV"/>
        </w:rPr>
        <w:t xml:space="preserve">  vairākus veģetācijas periodus. </w:t>
      </w:r>
      <w:r w:rsidRPr="008B0782">
        <w:rPr>
          <w:rFonts w:ascii="inherit" w:eastAsia="Times New Roman" w:hAnsi="inherit" w:cs="Helvetica"/>
          <w:bCs/>
          <w:sz w:val="24"/>
          <w:szCs w:val="24"/>
          <w:lang w:eastAsia="lv-LV"/>
        </w:rPr>
        <w:t xml:space="preserve"> Divos audzēšanas reģionos </w:t>
      </w:r>
      <w:r w:rsidR="00E45E13" w:rsidRPr="008B0782">
        <w:rPr>
          <w:rFonts w:ascii="inherit" w:eastAsia="Times New Roman" w:hAnsi="inherit" w:cs="Helvetica"/>
          <w:bCs/>
          <w:sz w:val="24"/>
          <w:szCs w:val="24"/>
          <w:lang w:eastAsia="lv-LV"/>
        </w:rPr>
        <w:t xml:space="preserve">konvencionālā audzēšanas sistēmā divām pākšaugu sugām </w:t>
      </w:r>
      <w:r w:rsidRPr="008B0782">
        <w:rPr>
          <w:rFonts w:ascii="inherit" w:eastAsia="Times New Roman" w:hAnsi="inherit" w:cs="Helvetica"/>
          <w:bCs/>
          <w:sz w:val="24"/>
          <w:szCs w:val="24"/>
          <w:lang w:eastAsia="lv-LV"/>
        </w:rPr>
        <w:t>3</w:t>
      </w:r>
      <w:r w:rsidR="008B0782">
        <w:rPr>
          <w:rFonts w:ascii="inherit" w:eastAsia="Times New Roman" w:hAnsi="inherit" w:cs="Helvetica"/>
          <w:bCs/>
          <w:sz w:val="24"/>
          <w:szCs w:val="24"/>
          <w:lang w:eastAsia="lv-LV"/>
        </w:rPr>
        <w:t xml:space="preserve"> līdz </w:t>
      </w:r>
      <w:r w:rsidRPr="008B0782">
        <w:rPr>
          <w:rFonts w:ascii="inherit" w:eastAsia="Times New Roman" w:hAnsi="inherit" w:cs="Helvetica"/>
          <w:bCs/>
          <w:sz w:val="24"/>
          <w:szCs w:val="24"/>
          <w:lang w:eastAsia="lv-LV"/>
        </w:rPr>
        <w:t xml:space="preserve">4 šķirnēm tīrsējā un/vai mistrā, novērtēja vairākus </w:t>
      </w:r>
      <w:r w:rsidR="00E45E13" w:rsidRPr="008B0782">
        <w:rPr>
          <w:rFonts w:ascii="inherit" w:eastAsia="Times New Roman" w:hAnsi="inherit" w:cs="Helvetica"/>
          <w:bCs/>
          <w:sz w:val="24"/>
          <w:szCs w:val="24"/>
          <w:lang w:eastAsia="lv-LV"/>
        </w:rPr>
        <w:t xml:space="preserve"> tehnoloģiskos variantus (</w:t>
      </w:r>
      <w:r w:rsidRPr="008B0782">
        <w:rPr>
          <w:rFonts w:ascii="inherit" w:eastAsia="Times New Roman" w:hAnsi="inherit" w:cs="Helvetica"/>
          <w:bCs/>
          <w:sz w:val="24"/>
          <w:szCs w:val="24"/>
          <w:lang w:eastAsia="lv-LV"/>
        </w:rPr>
        <w:t xml:space="preserve">dažādu </w:t>
      </w:r>
      <w:r w:rsidR="00E45E13" w:rsidRPr="008B0782">
        <w:rPr>
          <w:rFonts w:ascii="inherit" w:eastAsia="Times New Roman" w:hAnsi="inherit" w:cs="Helvetica"/>
          <w:bCs/>
          <w:sz w:val="24"/>
          <w:szCs w:val="24"/>
          <w:lang w:eastAsia="lv-LV"/>
        </w:rPr>
        <w:t xml:space="preserve">mēslojuma normu, </w:t>
      </w:r>
      <w:r w:rsidRPr="008B0782">
        <w:rPr>
          <w:rFonts w:ascii="inherit" w:eastAsia="Times New Roman" w:hAnsi="inherit" w:cs="Helvetica"/>
          <w:bCs/>
          <w:sz w:val="24"/>
          <w:szCs w:val="24"/>
          <w:lang w:eastAsia="lv-LV"/>
        </w:rPr>
        <w:t xml:space="preserve">slimības ierobežojošu </w:t>
      </w:r>
      <w:r w:rsidR="00E45E13" w:rsidRPr="008B0782">
        <w:rPr>
          <w:rFonts w:ascii="inherit" w:eastAsia="Times New Roman" w:hAnsi="inherit" w:cs="Helvetica"/>
          <w:bCs/>
          <w:sz w:val="24"/>
          <w:szCs w:val="24"/>
          <w:lang w:eastAsia="lv-LV"/>
        </w:rPr>
        <w:t xml:space="preserve"> pasākumu,  sējuma biezības u.c. faktoru ietekmi uz </w:t>
      </w:r>
      <w:r w:rsidRPr="008B0782">
        <w:rPr>
          <w:rFonts w:ascii="inherit" w:eastAsia="Times New Roman" w:hAnsi="inherit" w:cs="Helvetica"/>
          <w:bCs/>
          <w:sz w:val="24"/>
          <w:szCs w:val="24"/>
          <w:lang w:eastAsia="lv-LV"/>
        </w:rPr>
        <w:t xml:space="preserve"> pākšaugu ražību, </w:t>
      </w:r>
      <w:proofErr w:type="spellStart"/>
      <w:r w:rsidR="00E45E13" w:rsidRPr="008B0782">
        <w:rPr>
          <w:rFonts w:ascii="inherit" w:eastAsia="Times New Roman" w:hAnsi="inherit" w:cs="Helvetica"/>
          <w:bCs/>
          <w:sz w:val="24"/>
          <w:szCs w:val="24"/>
          <w:lang w:eastAsia="lv-LV"/>
        </w:rPr>
        <w:t>proteīnražu</w:t>
      </w:r>
      <w:proofErr w:type="spellEnd"/>
      <w:r w:rsidR="00E45E13" w:rsidRPr="008B0782">
        <w:rPr>
          <w:rFonts w:ascii="inherit" w:eastAsia="Times New Roman" w:hAnsi="inherit" w:cs="Helvetica"/>
          <w:bCs/>
          <w:sz w:val="24"/>
          <w:szCs w:val="24"/>
          <w:lang w:eastAsia="lv-LV"/>
        </w:rPr>
        <w:t xml:space="preserve"> un tās kvalitāti). </w:t>
      </w:r>
      <w:r w:rsidRPr="008B0782">
        <w:rPr>
          <w:rFonts w:ascii="inherit" w:eastAsia="Times New Roman" w:hAnsi="inherit" w:cs="Helvetica"/>
          <w:bCs/>
          <w:sz w:val="24"/>
          <w:szCs w:val="24"/>
          <w:lang w:eastAsia="lv-LV"/>
        </w:rPr>
        <w:t>Pākšaugu  ražas paraugi</w:t>
      </w:r>
      <w:r w:rsidR="008B0782">
        <w:rPr>
          <w:rFonts w:ascii="inherit" w:eastAsia="Times New Roman" w:hAnsi="inherit" w:cs="Helvetica"/>
          <w:bCs/>
          <w:sz w:val="24"/>
          <w:szCs w:val="24"/>
          <w:lang w:eastAsia="lv-LV"/>
        </w:rPr>
        <w:t xml:space="preserve">tika </w:t>
      </w:r>
      <w:r w:rsidRPr="008B0782">
        <w:rPr>
          <w:rFonts w:ascii="inherit" w:eastAsia="Times New Roman" w:hAnsi="inherit" w:cs="Helvetica"/>
          <w:bCs/>
          <w:sz w:val="24"/>
          <w:szCs w:val="24"/>
          <w:lang w:eastAsia="lv-LV"/>
        </w:rPr>
        <w:t>novērtēti pēc saimnieciskajiem un bioķīmiskajiem rādītājiem (</w:t>
      </w:r>
      <w:proofErr w:type="spellStart"/>
      <w:r w:rsidRPr="008B0782">
        <w:rPr>
          <w:rFonts w:ascii="inherit" w:eastAsia="Times New Roman" w:hAnsi="inherit" w:cs="Helvetica"/>
          <w:bCs/>
          <w:sz w:val="24"/>
          <w:szCs w:val="24"/>
          <w:lang w:eastAsia="lv-LV"/>
        </w:rPr>
        <w:t>kopproteīnsu.c</w:t>
      </w:r>
      <w:proofErr w:type="spellEnd"/>
      <w:r w:rsidRPr="008B0782">
        <w:rPr>
          <w:rFonts w:ascii="inherit" w:eastAsia="Times New Roman" w:hAnsi="inherit" w:cs="Helvetica"/>
          <w:bCs/>
          <w:sz w:val="24"/>
          <w:szCs w:val="24"/>
          <w:lang w:eastAsia="lv-LV"/>
        </w:rPr>
        <w:t>.</w:t>
      </w:r>
      <w:r w:rsidR="00E45E13" w:rsidRPr="008B0782">
        <w:rPr>
          <w:rFonts w:ascii="inherit" w:eastAsia="Times New Roman" w:hAnsi="inherit" w:cs="Helvetica"/>
          <w:bCs/>
          <w:sz w:val="24"/>
          <w:szCs w:val="24"/>
          <w:lang w:eastAsia="lv-LV"/>
        </w:rPr>
        <w:t xml:space="preserve"> barības vērtību raksturojoš</w:t>
      </w:r>
      <w:r w:rsidRPr="008B0782">
        <w:rPr>
          <w:rFonts w:ascii="inherit" w:eastAsia="Times New Roman" w:hAnsi="inherit" w:cs="Helvetica"/>
          <w:bCs/>
          <w:sz w:val="24"/>
          <w:szCs w:val="24"/>
          <w:lang w:eastAsia="lv-LV"/>
        </w:rPr>
        <w:t>ie</w:t>
      </w:r>
      <w:r w:rsidR="00E45E13" w:rsidRPr="008B0782">
        <w:rPr>
          <w:rFonts w:ascii="inherit" w:eastAsia="Times New Roman" w:hAnsi="inherit" w:cs="Helvetica"/>
          <w:bCs/>
          <w:sz w:val="24"/>
          <w:szCs w:val="24"/>
          <w:lang w:eastAsia="lv-LV"/>
        </w:rPr>
        <w:t>) AREI un LLU laboratorijās</w:t>
      </w:r>
    </w:p>
    <w:p w:rsidR="00E45E13" w:rsidRPr="008B0782" w:rsidRDefault="00927364" w:rsidP="00DB690B">
      <w:pPr>
        <w:pStyle w:val="ListParagraph"/>
        <w:spacing w:after="0" w:line="240" w:lineRule="auto"/>
        <w:ind w:left="0"/>
        <w:jc w:val="both"/>
        <w:rPr>
          <w:rFonts w:ascii="inherit" w:eastAsia="Times New Roman" w:hAnsi="inherit" w:cs="Helvetica"/>
          <w:bCs/>
          <w:sz w:val="24"/>
          <w:szCs w:val="24"/>
          <w:lang w:eastAsia="lv-LV"/>
        </w:rPr>
      </w:pPr>
      <w:r w:rsidRPr="008B0782">
        <w:rPr>
          <w:rFonts w:ascii="inherit" w:eastAsia="Times New Roman" w:hAnsi="inherit" w:cs="Helvetica"/>
          <w:bCs/>
          <w:sz w:val="24"/>
          <w:szCs w:val="24"/>
          <w:lang w:eastAsia="lv-LV"/>
        </w:rPr>
        <w:t xml:space="preserve">Lopkopība tika izvērtēti </w:t>
      </w:r>
      <w:r w:rsidR="00E45E13" w:rsidRPr="008B0782">
        <w:rPr>
          <w:rFonts w:ascii="inherit" w:eastAsia="Times New Roman" w:hAnsi="inherit" w:cs="Helvetica"/>
          <w:bCs/>
          <w:sz w:val="24"/>
          <w:szCs w:val="24"/>
          <w:lang w:eastAsia="lv-LV"/>
        </w:rPr>
        <w:t>proteīnaugu (lupīnas, pupu, zirņu) barības vērtīb</w:t>
      </w:r>
      <w:r w:rsidRPr="008B0782">
        <w:rPr>
          <w:rFonts w:ascii="inherit" w:eastAsia="Times New Roman" w:hAnsi="inherit" w:cs="Helvetica"/>
          <w:bCs/>
          <w:sz w:val="24"/>
          <w:szCs w:val="24"/>
          <w:lang w:eastAsia="lv-LV"/>
        </w:rPr>
        <w:t>a</w:t>
      </w:r>
      <w:r w:rsidR="00E45E13" w:rsidRPr="008B0782">
        <w:rPr>
          <w:rFonts w:ascii="inherit" w:eastAsia="Times New Roman" w:hAnsi="inherit" w:cs="Helvetica"/>
          <w:bCs/>
          <w:sz w:val="24"/>
          <w:szCs w:val="24"/>
          <w:lang w:eastAsia="lv-LV"/>
        </w:rPr>
        <w:t xml:space="preserve"> un iekļaušanas iespējas pilnvērtīgās barības maisījumos atgremotājdzīvnieku un cūku barības devās. </w:t>
      </w:r>
      <w:r w:rsidRPr="008B0782">
        <w:rPr>
          <w:rFonts w:ascii="inherit" w:eastAsia="Times New Roman" w:hAnsi="inherit" w:cs="Helvetica"/>
          <w:bCs/>
          <w:sz w:val="24"/>
          <w:szCs w:val="24"/>
          <w:lang w:eastAsia="lv-LV"/>
        </w:rPr>
        <w:t xml:space="preserve"> Ņemot vērā </w:t>
      </w:r>
      <w:r w:rsidR="00E45E13" w:rsidRPr="008B0782">
        <w:rPr>
          <w:rFonts w:ascii="inherit" w:eastAsia="Times New Roman" w:hAnsi="inherit" w:cs="Helvetica"/>
          <w:bCs/>
          <w:sz w:val="24"/>
          <w:szCs w:val="24"/>
          <w:lang w:eastAsia="lv-LV"/>
        </w:rPr>
        <w:t xml:space="preserve">pākšaugu izvērtēšanu pēc barības kvalitāti raksturojošo rādītājiem (proteīna,  </w:t>
      </w:r>
      <w:proofErr w:type="spellStart"/>
      <w:r w:rsidR="00E45E13" w:rsidRPr="008B0782">
        <w:rPr>
          <w:rFonts w:ascii="inherit" w:eastAsia="Times New Roman" w:hAnsi="inherit" w:cs="Helvetica"/>
          <w:bCs/>
          <w:sz w:val="24"/>
          <w:szCs w:val="24"/>
          <w:lang w:eastAsia="lv-LV"/>
        </w:rPr>
        <w:t>sagremojamībasagremojamība</w:t>
      </w:r>
      <w:proofErr w:type="spellEnd"/>
      <w:r w:rsidR="00E45E13" w:rsidRPr="008B0782">
        <w:rPr>
          <w:rFonts w:ascii="inherit" w:eastAsia="Times New Roman" w:hAnsi="inherit" w:cs="Helvetica"/>
          <w:bCs/>
          <w:sz w:val="24"/>
          <w:szCs w:val="24"/>
          <w:lang w:eastAsia="lv-LV"/>
        </w:rPr>
        <w:t>, enerģija u.c.),</w:t>
      </w:r>
      <w:r w:rsidRPr="008B0782">
        <w:rPr>
          <w:rFonts w:ascii="inherit" w:eastAsia="Times New Roman" w:hAnsi="inherit" w:cs="Helvetica"/>
          <w:bCs/>
          <w:sz w:val="24"/>
          <w:szCs w:val="24"/>
          <w:lang w:eastAsia="lv-LV"/>
        </w:rPr>
        <w:t xml:space="preserve"> dažādām dzīvnieku grupām aprēķināja </w:t>
      </w:r>
      <w:r w:rsidR="00E45E13" w:rsidRPr="008B0782">
        <w:rPr>
          <w:rFonts w:ascii="inherit" w:eastAsia="Times New Roman" w:hAnsi="inherit" w:cs="Helvetica"/>
          <w:bCs/>
          <w:sz w:val="24"/>
          <w:szCs w:val="24"/>
          <w:lang w:eastAsia="lv-LV"/>
        </w:rPr>
        <w:t xml:space="preserve">piemērotākos </w:t>
      </w:r>
      <w:proofErr w:type="spellStart"/>
      <w:r w:rsidR="00E45E13" w:rsidRPr="008B0782">
        <w:rPr>
          <w:rFonts w:ascii="inherit" w:eastAsia="Times New Roman" w:hAnsi="inherit" w:cs="Helvetica"/>
          <w:bCs/>
          <w:sz w:val="24"/>
          <w:szCs w:val="24"/>
          <w:lang w:eastAsia="lv-LV"/>
        </w:rPr>
        <w:t>proteīnbarības</w:t>
      </w:r>
      <w:proofErr w:type="spellEnd"/>
      <w:r w:rsidR="00E45E13" w:rsidRPr="008B0782">
        <w:rPr>
          <w:rFonts w:ascii="inherit" w:eastAsia="Times New Roman" w:hAnsi="inherit" w:cs="Helvetica"/>
          <w:bCs/>
          <w:sz w:val="24"/>
          <w:szCs w:val="24"/>
          <w:lang w:eastAsia="lv-LV"/>
        </w:rPr>
        <w:t xml:space="preserve"> maisījumus, </w:t>
      </w:r>
      <w:r w:rsidR="00E36B3E" w:rsidRPr="008B0782">
        <w:rPr>
          <w:rFonts w:ascii="inherit" w:eastAsia="Times New Roman" w:hAnsi="inherit" w:cs="Helvetica"/>
          <w:bCs/>
          <w:sz w:val="24"/>
          <w:szCs w:val="24"/>
          <w:lang w:eastAsia="lv-LV"/>
        </w:rPr>
        <w:t xml:space="preserve">noteica </w:t>
      </w:r>
      <w:proofErr w:type="spellStart"/>
      <w:r w:rsidR="00E45E13" w:rsidRPr="008B0782">
        <w:rPr>
          <w:rFonts w:ascii="inherit" w:eastAsia="Times New Roman" w:hAnsi="inherit" w:cs="Helvetica"/>
          <w:bCs/>
          <w:sz w:val="24"/>
          <w:szCs w:val="24"/>
          <w:lang w:eastAsia="lv-LV"/>
        </w:rPr>
        <w:t>proteīnbarības</w:t>
      </w:r>
      <w:proofErr w:type="spellEnd"/>
      <w:r w:rsidR="00E45E13" w:rsidRPr="008B0782">
        <w:rPr>
          <w:rFonts w:ascii="inherit" w:eastAsia="Times New Roman" w:hAnsi="inherit" w:cs="Helvetica"/>
          <w:bCs/>
          <w:sz w:val="24"/>
          <w:szCs w:val="24"/>
          <w:lang w:eastAsia="lv-LV"/>
        </w:rPr>
        <w:t xml:space="preserve"> ī</w:t>
      </w:r>
      <w:r w:rsidR="00E36B3E" w:rsidRPr="008B0782">
        <w:rPr>
          <w:rFonts w:ascii="inherit" w:eastAsia="Times New Roman" w:hAnsi="inherit" w:cs="Helvetica"/>
          <w:bCs/>
          <w:sz w:val="24"/>
          <w:szCs w:val="24"/>
          <w:lang w:eastAsia="lv-LV"/>
        </w:rPr>
        <w:t>patsvaru spēkbarības maisījumosdažādām izmēģināmo dzīvnieku grupām. Ēdināšanas izmēģinājumos</w:t>
      </w:r>
      <w:r w:rsidR="00E45E13" w:rsidRPr="008B0782">
        <w:rPr>
          <w:rFonts w:ascii="inherit" w:eastAsia="Times New Roman" w:hAnsi="inherit" w:cs="Helvetica"/>
          <w:bCs/>
          <w:sz w:val="24"/>
          <w:szCs w:val="24"/>
          <w:lang w:eastAsia="lv-LV"/>
        </w:rPr>
        <w:t xml:space="preserve"> ar lauksaimniecības dzīv</w:t>
      </w:r>
      <w:r w:rsidR="00E36B3E" w:rsidRPr="008B0782">
        <w:rPr>
          <w:rFonts w:ascii="inherit" w:eastAsia="Times New Roman" w:hAnsi="inherit" w:cs="Helvetica"/>
          <w:bCs/>
          <w:sz w:val="24"/>
          <w:szCs w:val="24"/>
          <w:lang w:eastAsia="lv-LV"/>
        </w:rPr>
        <w:t xml:space="preserve">niekiem </w:t>
      </w:r>
      <w:r w:rsidR="00E45E13" w:rsidRPr="008B0782">
        <w:rPr>
          <w:rFonts w:ascii="inherit" w:eastAsia="Times New Roman" w:hAnsi="inherit" w:cs="Helvetica"/>
          <w:bCs/>
          <w:sz w:val="24"/>
          <w:szCs w:val="24"/>
          <w:lang w:eastAsia="lv-LV"/>
        </w:rPr>
        <w:t xml:space="preserve"> piena lopkopība</w:t>
      </w:r>
      <w:r w:rsidR="00E36B3E" w:rsidRPr="008B0782">
        <w:rPr>
          <w:rFonts w:ascii="inherit" w:eastAsia="Times New Roman" w:hAnsi="inherit" w:cs="Helvetica"/>
          <w:bCs/>
          <w:sz w:val="24"/>
          <w:szCs w:val="24"/>
          <w:lang w:eastAsia="lv-LV"/>
        </w:rPr>
        <w:t>s</w:t>
      </w:r>
      <w:r w:rsidR="00E45E13" w:rsidRPr="008B0782">
        <w:rPr>
          <w:rFonts w:ascii="inherit" w:eastAsia="Times New Roman" w:hAnsi="inherit" w:cs="Helvetica"/>
          <w:bCs/>
          <w:sz w:val="24"/>
          <w:szCs w:val="24"/>
          <w:lang w:eastAsia="lv-LV"/>
        </w:rPr>
        <w:t>, cūkkopība</w:t>
      </w:r>
      <w:r w:rsidR="00E36B3E" w:rsidRPr="008B0782">
        <w:rPr>
          <w:rFonts w:ascii="inherit" w:eastAsia="Times New Roman" w:hAnsi="inherit" w:cs="Helvetica"/>
          <w:bCs/>
          <w:sz w:val="24"/>
          <w:szCs w:val="24"/>
          <w:lang w:eastAsia="lv-LV"/>
        </w:rPr>
        <w:t>s</w:t>
      </w:r>
      <w:r w:rsidR="00E45E13" w:rsidRPr="008B0782">
        <w:rPr>
          <w:rFonts w:ascii="inherit" w:eastAsia="Times New Roman" w:hAnsi="inherit" w:cs="Helvetica"/>
          <w:bCs/>
          <w:sz w:val="24"/>
          <w:szCs w:val="24"/>
          <w:lang w:eastAsia="lv-LV"/>
        </w:rPr>
        <w:t>, kazkopība</w:t>
      </w:r>
      <w:r w:rsidR="00E36B3E" w:rsidRPr="008B0782">
        <w:rPr>
          <w:rFonts w:ascii="inherit" w:eastAsia="Times New Roman" w:hAnsi="inherit" w:cs="Helvetica"/>
          <w:bCs/>
          <w:sz w:val="24"/>
          <w:szCs w:val="24"/>
          <w:lang w:eastAsia="lv-LV"/>
        </w:rPr>
        <w:t xml:space="preserve">s un </w:t>
      </w:r>
      <w:r w:rsidR="00E45E13" w:rsidRPr="008B0782">
        <w:rPr>
          <w:rFonts w:ascii="inherit" w:eastAsia="Times New Roman" w:hAnsi="inherit" w:cs="Helvetica"/>
          <w:bCs/>
          <w:sz w:val="24"/>
          <w:szCs w:val="24"/>
          <w:lang w:eastAsia="lv-LV"/>
        </w:rPr>
        <w:t xml:space="preserve"> aitkopība</w:t>
      </w:r>
      <w:r w:rsidR="00E36B3E" w:rsidRPr="008B0782">
        <w:rPr>
          <w:rFonts w:ascii="inherit" w:eastAsia="Times New Roman" w:hAnsi="inherit" w:cs="Helvetica"/>
          <w:bCs/>
          <w:sz w:val="24"/>
          <w:szCs w:val="24"/>
          <w:lang w:eastAsia="lv-LV"/>
        </w:rPr>
        <w:t xml:space="preserve">s saimniecībās  dzīvnieku grupām noteica dažādas barības devas, </w:t>
      </w:r>
      <w:r w:rsidR="00E45E13" w:rsidRPr="008B0782">
        <w:rPr>
          <w:rFonts w:ascii="inherit" w:eastAsia="Times New Roman" w:hAnsi="inherit" w:cs="Helvetica"/>
          <w:bCs/>
          <w:sz w:val="24"/>
          <w:szCs w:val="24"/>
          <w:lang w:eastAsia="lv-LV"/>
        </w:rPr>
        <w:t>pielāgo</w:t>
      </w:r>
      <w:r w:rsidR="00E36B3E" w:rsidRPr="008B0782">
        <w:rPr>
          <w:rFonts w:ascii="inherit" w:eastAsia="Times New Roman" w:hAnsi="inherit" w:cs="Helvetica"/>
          <w:bCs/>
          <w:sz w:val="24"/>
          <w:szCs w:val="24"/>
          <w:lang w:eastAsia="lv-LV"/>
        </w:rPr>
        <w:t xml:space="preserve">jot tās </w:t>
      </w:r>
      <w:r w:rsidR="00E45E13" w:rsidRPr="008B0782">
        <w:rPr>
          <w:rFonts w:ascii="inherit" w:eastAsia="Times New Roman" w:hAnsi="inherit" w:cs="Helvetica"/>
          <w:bCs/>
          <w:sz w:val="24"/>
          <w:szCs w:val="24"/>
          <w:lang w:eastAsia="lv-LV"/>
        </w:rPr>
        <w:t xml:space="preserve"> atkarī</w:t>
      </w:r>
      <w:r w:rsidR="00E36B3E" w:rsidRPr="008B0782">
        <w:rPr>
          <w:rFonts w:ascii="inherit" w:eastAsia="Times New Roman" w:hAnsi="inherit" w:cs="Helvetica"/>
          <w:bCs/>
          <w:sz w:val="24"/>
          <w:szCs w:val="24"/>
          <w:lang w:eastAsia="lv-LV"/>
        </w:rPr>
        <w:t xml:space="preserve">bā no </w:t>
      </w:r>
      <w:proofErr w:type="spellStart"/>
      <w:r w:rsidR="00E36B3E" w:rsidRPr="008B0782">
        <w:rPr>
          <w:rFonts w:ascii="inherit" w:eastAsia="Times New Roman" w:hAnsi="inherit" w:cs="Helvetica"/>
          <w:bCs/>
          <w:sz w:val="24"/>
          <w:szCs w:val="24"/>
          <w:lang w:eastAsia="lv-LV"/>
        </w:rPr>
        <w:t>proteīnbarības</w:t>
      </w:r>
      <w:proofErr w:type="spellEnd"/>
      <w:r w:rsidR="00E36B3E" w:rsidRPr="008B0782">
        <w:rPr>
          <w:rFonts w:ascii="inherit" w:eastAsia="Times New Roman" w:hAnsi="inherit" w:cs="Helvetica"/>
          <w:bCs/>
          <w:sz w:val="24"/>
          <w:szCs w:val="24"/>
          <w:lang w:eastAsia="lv-LV"/>
        </w:rPr>
        <w:t xml:space="preserve"> kvalitātes. Pēc ēdināšanas izmēģinājumu pabeigšanas, tika izvērtēts lopkopības produkcijas iznākums un kvalitāte.  Pētījuma rezultāti tika prezentēti Latvijas un ārvalstu starptautiskos pasākumos, semināros un lauku dienās lauksaimniekiem, publicēti zinātniskās un populārzinātniskās publikācijās.  </w:t>
      </w:r>
    </w:p>
    <w:p w:rsidR="00E45E13" w:rsidRDefault="003370B9" w:rsidP="00DB690B">
      <w:pPr>
        <w:spacing w:after="0" w:line="240" w:lineRule="auto"/>
        <w:jc w:val="both"/>
      </w:pPr>
      <w:r>
        <w:rPr>
          <w:b/>
        </w:rPr>
        <w:t>R</w:t>
      </w:r>
      <w:bookmarkStart w:id="0" w:name="_GoBack"/>
      <w:bookmarkEnd w:id="0"/>
      <w:r w:rsidRPr="003370B9">
        <w:rPr>
          <w:b/>
        </w:rPr>
        <w:t>ezultātu kopsavilkums</w:t>
      </w:r>
      <w:r>
        <w:t xml:space="preserve">. </w:t>
      </w:r>
    </w:p>
    <w:p w:rsidR="00722F8F" w:rsidRDefault="00722F8F" w:rsidP="00DB690B">
      <w:pPr>
        <w:spacing w:after="0" w:line="240" w:lineRule="auto"/>
        <w:jc w:val="both"/>
        <w:rPr>
          <w:rFonts w:ascii="Times New Roman" w:eastAsia="Times New Roman" w:hAnsi="Times New Roman" w:cs="Times New Roman"/>
          <w:sz w:val="24"/>
          <w:szCs w:val="24"/>
        </w:rPr>
      </w:pPr>
      <w:r w:rsidRPr="00722F8F">
        <w:rPr>
          <w:rFonts w:ascii="Times New Roman" w:eastAsia="Times New Roman" w:hAnsi="Times New Roman" w:cs="Times New Roman"/>
          <w:sz w:val="24"/>
          <w:szCs w:val="24"/>
        </w:rPr>
        <w:t xml:space="preserve">2016. gadā iekārtotajā lauka pupu šķirņu salīdzinājumā tika novērtētas 13 </w:t>
      </w:r>
      <w:proofErr w:type="spellStart"/>
      <w:r w:rsidRPr="00722F8F">
        <w:rPr>
          <w:rFonts w:ascii="Times New Roman" w:eastAsia="Times New Roman" w:hAnsi="Times New Roman" w:cs="Times New Roman"/>
          <w:sz w:val="24"/>
          <w:szCs w:val="24"/>
        </w:rPr>
        <w:t>škirnes</w:t>
      </w:r>
      <w:proofErr w:type="spellEnd"/>
      <w:r w:rsidRPr="00722F8F">
        <w:rPr>
          <w:rFonts w:ascii="Times New Roman" w:eastAsia="Times New Roman" w:hAnsi="Times New Roman" w:cs="Times New Roman"/>
          <w:sz w:val="24"/>
          <w:szCs w:val="24"/>
        </w:rPr>
        <w:t xml:space="preserve">,  no kurām ražīgākās bija </w:t>
      </w:r>
      <w:r w:rsidRPr="00722F8F">
        <w:rPr>
          <w:rFonts w:ascii="Times New Roman" w:eastAsia="Calibri" w:hAnsi="Times New Roman" w:cs="Times New Roman"/>
          <w:sz w:val="24"/>
          <w:szCs w:val="24"/>
          <w:lang w:eastAsia="lv-LV"/>
        </w:rPr>
        <w:t>‘</w:t>
      </w:r>
      <w:proofErr w:type="spellStart"/>
      <w:r w:rsidRPr="00722F8F">
        <w:rPr>
          <w:rFonts w:ascii="Times New Roman" w:eastAsia="Calibri" w:hAnsi="Times New Roman" w:cs="Times New Roman"/>
          <w:sz w:val="24"/>
          <w:szCs w:val="24"/>
          <w:lang w:eastAsia="lv-LV"/>
        </w:rPr>
        <w:t>Bobas</w:t>
      </w:r>
      <w:proofErr w:type="spellEnd"/>
      <w:r w:rsidRPr="00722F8F">
        <w:rPr>
          <w:rFonts w:ascii="Times New Roman" w:eastAsia="Calibri" w:hAnsi="Times New Roman" w:cs="Times New Roman"/>
          <w:sz w:val="24"/>
          <w:szCs w:val="24"/>
          <w:lang w:eastAsia="lv-LV"/>
        </w:rPr>
        <w:t>’, ‘</w:t>
      </w:r>
      <w:proofErr w:type="spellStart"/>
      <w:r w:rsidRPr="00722F8F">
        <w:rPr>
          <w:rFonts w:ascii="Times New Roman" w:eastAsia="Calibri" w:hAnsi="Times New Roman" w:cs="Times New Roman"/>
          <w:sz w:val="24"/>
          <w:szCs w:val="24"/>
          <w:lang w:eastAsia="lv-LV"/>
        </w:rPr>
        <w:t>Isabella</w:t>
      </w:r>
      <w:proofErr w:type="spellEnd"/>
      <w:r w:rsidRPr="00722F8F">
        <w:rPr>
          <w:rFonts w:ascii="Times New Roman" w:eastAsia="Calibri" w:hAnsi="Times New Roman" w:cs="Times New Roman"/>
          <w:sz w:val="24"/>
          <w:szCs w:val="24"/>
          <w:lang w:eastAsia="lv-LV"/>
        </w:rPr>
        <w:t>’, ‘</w:t>
      </w:r>
      <w:proofErr w:type="spellStart"/>
      <w:r w:rsidRPr="00722F8F">
        <w:rPr>
          <w:rFonts w:ascii="Times New Roman" w:eastAsia="Calibri" w:hAnsi="Times New Roman" w:cs="Times New Roman"/>
          <w:sz w:val="24"/>
          <w:szCs w:val="24"/>
          <w:lang w:eastAsia="lv-LV"/>
        </w:rPr>
        <w:t>Boxer</w:t>
      </w:r>
      <w:proofErr w:type="spellEnd"/>
      <w:r w:rsidRPr="00722F8F">
        <w:rPr>
          <w:rFonts w:ascii="Times New Roman" w:eastAsia="Calibri" w:hAnsi="Times New Roman" w:cs="Times New Roman"/>
          <w:sz w:val="24"/>
          <w:szCs w:val="24"/>
          <w:lang w:eastAsia="lv-LV"/>
        </w:rPr>
        <w:t>’, ‘</w:t>
      </w:r>
      <w:proofErr w:type="spellStart"/>
      <w:r w:rsidRPr="00722F8F">
        <w:rPr>
          <w:rFonts w:ascii="Times New Roman" w:eastAsia="Calibri" w:hAnsi="Times New Roman" w:cs="Times New Roman"/>
          <w:sz w:val="24"/>
          <w:szCs w:val="24"/>
          <w:lang w:eastAsia="lv-LV"/>
        </w:rPr>
        <w:t>Fuego</w:t>
      </w:r>
      <w:proofErr w:type="spellEnd"/>
      <w:r w:rsidRPr="00722F8F">
        <w:rPr>
          <w:rFonts w:ascii="Times New Roman" w:eastAsia="Calibri" w:hAnsi="Times New Roman" w:cs="Times New Roman"/>
          <w:sz w:val="24"/>
          <w:szCs w:val="24"/>
          <w:lang w:eastAsia="lv-LV"/>
        </w:rPr>
        <w:t>’, ‘</w:t>
      </w:r>
      <w:proofErr w:type="spellStart"/>
      <w:r w:rsidRPr="00722F8F">
        <w:rPr>
          <w:rFonts w:ascii="Times New Roman" w:eastAsia="Calibri" w:hAnsi="Times New Roman" w:cs="Times New Roman"/>
          <w:sz w:val="24"/>
          <w:szCs w:val="24"/>
          <w:lang w:eastAsia="lv-LV"/>
        </w:rPr>
        <w:t>Vertigo</w:t>
      </w:r>
      <w:proofErr w:type="spellEnd"/>
      <w:r w:rsidRPr="00722F8F">
        <w:rPr>
          <w:rFonts w:ascii="Times New Roman" w:eastAsia="Calibri" w:hAnsi="Times New Roman" w:cs="Times New Roman"/>
          <w:sz w:val="24"/>
          <w:szCs w:val="24"/>
          <w:lang w:eastAsia="lv-LV"/>
        </w:rPr>
        <w:t>’, kas pārsniedza ražas līmeni  8 t ha</w:t>
      </w:r>
      <w:r w:rsidRPr="00722F8F">
        <w:rPr>
          <w:rFonts w:ascii="Times New Roman" w:eastAsia="Calibri" w:hAnsi="Times New Roman" w:cs="Times New Roman"/>
          <w:sz w:val="24"/>
          <w:szCs w:val="24"/>
          <w:vertAlign w:val="superscript"/>
          <w:lang w:eastAsia="lv-LV"/>
        </w:rPr>
        <w:t>-1</w:t>
      </w:r>
      <w:r w:rsidRPr="00722F8F">
        <w:rPr>
          <w:rFonts w:ascii="Times New Roman" w:eastAsia="Calibri" w:hAnsi="Times New Roman" w:cs="Times New Roman"/>
          <w:sz w:val="24"/>
          <w:szCs w:val="24"/>
          <w:lang w:eastAsia="lv-LV"/>
        </w:rPr>
        <w:t xml:space="preserve">. Kopumā šajā gadā tika iegūtas augstākās sēklu ražas četru gadu </w:t>
      </w:r>
      <w:proofErr w:type="spellStart"/>
      <w:r w:rsidRPr="00722F8F">
        <w:rPr>
          <w:rFonts w:ascii="Times New Roman" w:eastAsia="Calibri" w:hAnsi="Times New Roman" w:cs="Times New Roman"/>
          <w:sz w:val="24"/>
          <w:szCs w:val="24"/>
          <w:lang w:eastAsia="lv-LV"/>
        </w:rPr>
        <w:t>pariodā</w:t>
      </w:r>
      <w:proofErr w:type="spellEnd"/>
      <w:r w:rsidRPr="00722F8F">
        <w:rPr>
          <w:rFonts w:ascii="Times New Roman" w:eastAsia="Calibri" w:hAnsi="Times New Roman" w:cs="Times New Roman"/>
          <w:sz w:val="24"/>
          <w:szCs w:val="24"/>
          <w:lang w:eastAsia="lv-LV"/>
        </w:rPr>
        <w:t xml:space="preserve">, iemesls tam ir labvēlīgie meteoroloģiskie apstākļi – pupas bija nodrošinātas ar mitrumu </w:t>
      </w:r>
      <w:proofErr w:type="spellStart"/>
      <w:r w:rsidRPr="00722F8F">
        <w:rPr>
          <w:rFonts w:ascii="Times New Roman" w:eastAsia="Calibri" w:hAnsi="Times New Roman" w:cs="Times New Roman"/>
          <w:sz w:val="24"/>
          <w:szCs w:val="24"/>
          <w:lang w:eastAsia="lv-LV"/>
        </w:rPr>
        <w:t>pēcziedēšanas</w:t>
      </w:r>
      <w:proofErr w:type="spellEnd"/>
      <w:r w:rsidRPr="00722F8F">
        <w:rPr>
          <w:rFonts w:ascii="Times New Roman" w:eastAsia="Calibri" w:hAnsi="Times New Roman" w:cs="Times New Roman"/>
          <w:sz w:val="24"/>
          <w:szCs w:val="24"/>
          <w:lang w:eastAsia="lv-LV"/>
        </w:rPr>
        <w:t xml:space="preserve"> periodā. Nokrišņi un vēsais laiks nebija labvēlīgs proteīna uzkrāšanai sēklās. Vairāku gadu novērojumi apliecina, ka augstāko proteīna saturu sēklās spēj uzkrāt šķirnes </w:t>
      </w:r>
      <w:r w:rsidRPr="00722F8F">
        <w:rPr>
          <w:rFonts w:ascii="Times New Roman" w:eastAsia="Times New Roman" w:hAnsi="Times New Roman" w:cs="Times New Roman"/>
          <w:sz w:val="24"/>
          <w:szCs w:val="24"/>
        </w:rPr>
        <w:t>‘Lielplatones’, ‘</w:t>
      </w:r>
      <w:proofErr w:type="spellStart"/>
      <w:r w:rsidRPr="00722F8F">
        <w:rPr>
          <w:rFonts w:ascii="Times New Roman" w:eastAsia="Times New Roman" w:hAnsi="Times New Roman" w:cs="Times New Roman"/>
          <w:sz w:val="24"/>
          <w:szCs w:val="24"/>
        </w:rPr>
        <w:t>Julia</w:t>
      </w:r>
      <w:proofErr w:type="spellEnd"/>
      <w:r w:rsidRPr="00722F8F">
        <w:rPr>
          <w:rFonts w:ascii="Times New Roman" w:eastAsia="Times New Roman" w:hAnsi="Times New Roman" w:cs="Times New Roman"/>
          <w:sz w:val="24"/>
          <w:szCs w:val="24"/>
        </w:rPr>
        <w:t>’, ‘</w:t>
      </w:r>
      <w:proofErr w:type="spellStart"/>
      <w:r w:rsidRPr="00722F8F">
        <w:rPr>
          <w:rFonts w:ascii="Times New Roman" w:eastAsia="Times New Roman" w:hAnsi="Times New Roman" w:cs="Times New Roman"/>
          <w:sz w:val="24"/>
          <w:szCs w:val="24"/>
        </w:rPr>
        <w:t>Bobas</w:t>
      </w:r>
      <w:proofErr w:type="spellEnd"/>
      <w:r w:rsidRPr="00722F8F">
        <w:rPr>
          <w:rFonts w:ascii="Times New Roman" w:eastAsia="Times New Roman" w:hAnsi="Times New Roman" w:cs="Times New Roman"/>
          <w:sz w:val="24"/>
          <w:szCs w:val="24"/>
        </w:rPr>
        <w:t xml:space="preserve">’ (&gt; par 310 g kg </w:t>
      </w:r>
      <w:r w:rsidRPr="00722F8F">
        <w:rPr>
          <w:rFonts w:ascii="Times New Roman" w:eastAsia="Times New Roman" w:hAnsi="Times New Roman" w:cs="Times New Roman"/>
          <w:sz w:val="24"/>
          <w:szCs w:val="24"/>
          <w:vertAlign w:val="superscript"/>
        </w:rPr>
        <w:t>-1</w:t>
      </w:r>
      <w:r w:rsidRPr="00722F8F">
        <w:rPr>
          <w:rFonts w:ascii="Times New Roman" w:eastAsia="Times New Roman" w:hAnsi="Times New Roman" w:cs="Times New Roman"/>
          <w:sz w:val="24"/>
          <w:szCs w:val="24"/>
        </w:rPr>
        <w:t xml:space="preserve"> sausnas). </w:t>
      </w:r>
    </w:p>
    <w:p w:rsidR="00E45E13" w:rsidRPr="00DB690B" w:rsidRDefault="00722F8F" w:rsidP="00DB690B">
      <w:pPr>
        <w:spacing w:after="0" w:line="240" w:lineRule="auto"/>
        <w:contextualSpacing/>
        <w:jc w:val="both"/>
        <w:rPr>
          <w:rFonts w:ascii="Times New Roman" w:eastAsia="Times New Roman" w:hAnsi="Times New Roman" w:cs="Times New Roman"/>
          <w:sz w:val="24"/>
          <w:szCs w:val="24"/>
        </w:rPr>
      </w:pPr>
      <w:r w:rsidRPr="00722F8F">
        <w:rPr>
          <w:rFonts w:ascii="Times New Roman" w:eastAsia="Times New Roman" w:hAnsi="Times New Roman" w:cs="Times New Roman"/>
          <w:sz w:val="24"/>
          <w:szCs w:val="24"/>
        </w:rPr>
        <w:t xml:space="preserve">Kompleksā mēslojuma un papildus slāpekļa mēslojuma lietošana pupu sējumā pozitīvi ietekmē pupu sēklu tilpummasas un 1000 sēklu masas pieaugumu un </w:t>
      </w:r>
      <w:proofErr w:type="spellStart"/>
      <w:r w:rsidRPr="00722F8F">
        <w:rPr>
          <w:rFonts w:ascii="Times New Roman" w:eastAsia="Times New Roman" w:hAnsi="Times New Roman" w:cs="Times New Roman"/>
          <w:sz w:val="24"/>
          <w:szCs w:val="24"/>
        </w:rPr>
        <w:t>proteīnražas</w:t>
      </w:r>
      <w:proofErr w:type="spellEnd"/>
      <w:r w:rsidRPr="00722F8F">
        <w:rPr>
          <w:rFonts w:ascii="Times New Roman" w:eastAsia="Times New Roman" w:hAnsi="Times New Roman" w:cs="Times New Roman"/>
          <w:sz w:val="24"/>
          <w:szCs w:val="24"/>
        </w:rPr>
        <w:t xml:space="preserve"> pieaugumu no hektāra. Ciešas un stabilas sakarības starp mēslojuma un fizisko sēklu ražu no hektāra, kā arī atsevišķiem auga produktivitātes rādītājiem netika konstatētas. Abos izmēģinājumu gados iegūtie dati bija ar pretējām tendencēm un nebija statistiski pamatojami. Tas norāda uz agrometeoroloģisko apstākļu un augsnes auglības rādītāju kā faktoru būtisko nozīmē produktivitātes veidošanā. Šo sakarību pierādīšanai nepieciešami vairāk nekā 2 gadu rezultāti.  Pārsteidzoši bija rezultāti, ka mēslojuma normai netika konstatēta būtiska ietekme uz proteīna saturu pupu sēklās. Starp kontroles variantu, kur netika lietots mēslojums un mēslotajiem variantiem atšķirības pēc proteīna satura bija nebūtiskas. Kopumā  ietekmes tendence bija pozitīva, tomēr ne visām pupu šķirnēm un ne abus novērojuma gadus. Tātad vides apstākļiem un pupu spējai pašām piesaistīt ar </w:t>
      </w:r>
      <w:proofErr w:type="spellStart"/>
      <w:r w:rsidRPr="00722F8F">
        <w:rPr>
          <w:rFonts w:ascii="Times New Roman" w:eastAsia="Times New Roman" w:hAnsi="Times New Roman" w:cs="Times New Roman"/>
          <w:sz w:val="24"/>
          <w:szCs w:val="24"/>
        </w:rPr>
        <w:t>gumiņbaktēriju</w:t>
      </w:r>
      <w:proofErr w:type="spellEnd"/>
      <w:r w:rsidRPr="00722F8F">
        <w:rPr>
          <w:rFonts w:ascii="Times New Roman" w:eastAsia="Times New Roman" w:hAnsi="Times New Roman" w:cs="Times New Roman"/>
          <w:sz w:val="24"/>
          <w:szCs w:val="24"/>
        </w:rPr>
        <w:t xml:space="preserve"> palīdzību proteīna veidošanai nepieciešamo slāpekli, bieži vien ir izšķirošāka loma nekā papildus lietotajai mēslojumu normai. </w:t>
      </w:r>
    </w:p>
    <w:p w:rsidR="00722F8F" w:rsidRPr="00722F8F" w:rsidRDefault="00722F8F" w:rsidP="00DB690B">
      <w:pPr>
        <w:spacing w:after="0" w:line="240" w:lineRule="auto"/>
        <w:contextualSpacing/>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t>Izvēlētās pākšaugu un miežu izsējas normas, kas atbilst vispārējai agronomiskai praksei - augu skaita attiecība aptuveni 1:4 zirņu miežu mistrā un 1:3  - vīķu miežu mistrā, atkarībā no gada agrometeoroloģiskajiem apstākļiem dod ļoti atšķirīgu pākšaugu labību ražas attiecību no hektāra. Tikai vienā no četriem projekta izmēģinājumu gadiem tika konstatēts, ka pākšaugu raža pārsniedz miežu ražu kopējā ievākumā. Šeit būtiska nozīme ir mitruma nodrošinājumam veģetācijas periodā.</w:t>
      </w:r>
    </w:p>
    <w:p w:rsidR="00722F8F" w:rsidRPr="00722F8F" w:rsidRDefault="00722F8F" w:rsidP="00DB690B">
      <w:pPr>
        <w:spacing w:after="0" w:line="240" w:lineRule="auto"/>
        <w:contextualSpacing/>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lastRenderedPageBreak/>
        <w:t xml:space="preserve">Salīdzinot divu pēdējo gadu rezultātus, augstākā zirņu raža gan tika iegūta no šķirnes ‘Lāsma’ mistrā ar </w:t>
      </w:r>
      <w:proofErr w:type="spellStart"/>
      <w:r w:rsidRPr="00722F8F">
        <w:rPr>
          <w:rFonts w:ascii="Times New Roman" w:eastAsia="Calibri" w:hAnsi="Times New Roman" w:cs="Times New Roman"/>
          <w:sz w:val="24"/>
          <w:szCs w:val="24"/>
          <w:lang w:eastAsia="lv-LV"/>
        </w:rPr>
        <w:t>kailgraudu</w:t>
      </w:r>
      <w:proofErr w:type="spellEnd"/>
      <w:r w:rsidRPr="00722F8F">
        <w:rPr>
          <w:rFonts w:ascii="Times New Roman" w:eastAsia="Calibri" w:hAnsi="Times New Roman" w:cs="Times New Roman"/>
          <w:sz w:val="24"/>
          <w:szCs w:val="24"/>
          <w:lang w:eastAsia="lv-LV"/>
        </w:rPr>
        <w:t xml:space="preserve"> miežiem ‘Irbe’, attiecīgi pie abām izsējas normām vidēji divos gados  7.00 un 6.87  t ha</w:t>
      </w:r>
      <w:r w:rsidRPr="00722F8F">
        <w:rPr>
          <w:rFonts w:ascii="Times New Roman" w:eastAsia="Calibri" w:hAnsi="Times New Roman" w:cs="Times New Roman"/>
          <w:sz w:val="24"/>
          <w:szCs w:val="24"/>
          <w:vertAlign w:val="superscript"/>
          <w:lang w:eastAsia="lv-LV"/>
        </w:rPr>
        <w:t xml:space="preserve">-1, </w:t>
      </w:r>
      <w:r w:rsidRPr="00722F8F">
        <w:rPr>
          <w:rFonts w:ascii="Times New Roman" w:eastAsia="Calibri" w:hAnsi="Times New Roman" w:cs="Times New Roman"/>
          <w:sz w:val="24"/>
          <w:szCs w:val="24"/>
          <w:lang w:eastAsia="lv-LV"/>
        </w:rPr>
        <w:t>t.sk.,  zirņu sēkla  vidēji 3.6 t ha</w:t>
      </w:r>
      <w:r w:rsidRPr="00722F8F">
        <w:rPr>
          <w:rFonts w:ascii="Times New Roman" w:eastAsia="Calibri" w:hAnsi="Times New Roman" w:cs="Times New Roman"/>
          <w:sz w:val="24"/>
          <w:szCs w:val="24"/>
          <w:vertAlign w:val="superscript"/>
          <w:lang w:eastAsia="lv-LV"/>
        </w:rPr>
        <w:t>-1</w:t>
      </w:r>
      <w:r w:rsidRPr="00722F8F">
        <w:rPr>
          <w:rFonts w:ascii="Times New Roman" w:eastAsia="Calibri" w:hAnsi="Times New Roman" w:cs="Times New Roman"/>
          <w:sz w:val="24"/>
          <w:szCs w:val="24"/>
          <w:lang w:eastAsia="lv-LV"/>
        </w:rPr>
        <w:t xml:space="preserve">. Zirņu sējumi gan tīrsējā, gan mistrā ar miežiem deva stabilāku ražu pa gadiem, salīdzinot ar vīķiem un to miežu mistriem. Bet ražības ziņā starp zirņu šķirnēm ir vērojamas būtiskas atšķirības. Šķirne ‘Selga’ nav piemērota audzēšanai mistros, jo tā ir </w:t>
      </w:r>
      <w:proofErr w:type="spellStart"/>
      <w:r w:rsidRPr="00722F8F">
        <w:rPr>
          <w:rFonts w:ascii="Times New Roman" w:eastAsia="Calibri" w:hAnsi="Times New Roman" w:cs="Times New Roman"/>
          <w:sz w:val="24"/>
          <w:szCs w:val="24"/>
          <w:lang w:eastAsia="lv-LV"/>
        </w:rPr>
        <w:t>īsstiebraina</w:t>
      </w:r>
      <w:proofErr w:type="spellEnd"/>
      <w:r w:rsidRPr="00722F8F">
        <w:rPr>
          <w:rFonts w:ascii="Times New Roman" w:eastAsia="Calibri" w:hAnsi="Times New Roman" w:cs="Times New Roman"/>
          <w:sz w:val="24"/>
          <w:szCs w:val="24"/>
          <w:lang w:eastAsia="lv-LV"/>
        </w:rPr>
        <w:t xml:space="preserve"> un nespēj konkurēt ar miežiem. </w:t>
      </w:r>
    </w:p>
    <w:p w:rsidR="00722F8F" w:rsidRPr="00722F8F" w:rsidRDefault="00722F8F" w:rsidP="00DB690B">
      <w:pPr>
        <w:spacing w:after="0" w:line="240" w:lineRule="auto"/>
        <w:contextualSpacing/>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t>Vīķu ražība mistrā un tīrsējā ir būtiski atkarīga no apstākļiem veģetācijas periodā, īpaši mitruma nodrošinājuma. Labvēlīgos augšanas apstākļos, kādi bija 2016. gadā, vīķu mistra sējumi spēja nodrošināt 3.8 līdz 4.3 t ha</w:t>
      </w:r>
      <w:r w:rsidRPr="00722F8F">
        <w:rPr>
          <w:rFonts w:ascii="Times New Roman" w:eastAsia="Calibri" w:hAnsi="Times New Roman" w:cs="Times New Roman"/>
          <w:sz w:val="24"/>
          <w:szCs w:val="24"/>
          <w:vertAlign w:val="superscript"/>
          <w:lang w:eastAsia="lv-LV"/>
        </w:rPr>
        <w:t>-1</w:t>
      </w:r>
      <w:r w:rsidRPr="00722F8F">
        <w:rPr>
          <w:rFonts w:ascii="Times New Roman" w:eastAsia="Calibri" w:hAnsi="Times New Roman" w:cs="Times New Roman"/>
          <w:sz w:val="24"/>
          <w:szCs w:val="24"/>
          <w:lang w:eastAsia="lv-LV"/>
        </w:rPr>
        <w:t xml:space="preserve"> vīķu ražu.  Augstāku ražu deva šķirne ‘</w:t>
      </w:r>
      <w:proofErr w:type="spellStart"/>
      <w:r w:rsidRPr="00722F8F">
        <w:rPr>
          <w:rFonts w:ascii="Times New Roman" w:eastAsia="Calibri" w:hAnsi="Times New Roman" w:cs="Times New Roman"/>
          <w:sz w:val="24"/>
          <w:szCs w:val="24"/>
          <w:lang w:eastAsia="lv-LV"/>
        </w:rPr>
        <w:t>Ebene</w:t>
      </w:r>
      <w:proofErr w:type="spellEnd"/>
      <w:r w:rsidRPr="00722F8F">
        <w:rPr>
          <w:rFonts w:ascii="Times New Roman" w:eastAsia="Calibri" w:hAnsi="Times New Roman" w:cs="Times New Roman"/>
          <w:sz w:val="24"/>
          <w:szCs w:val="24"/>
          <w:lang w:eastAsia="lv-LV"/>
        </w:rPr>
        <w:t>’.</w:t>
      </w:r>
    </w:p>
    <w:p w:rsidR="00722F8F" w:rsidRPr="00722F8F" w:rsidRDefault="00722F8F" w:rsidP="00DB690B">
      <w:pPr>
        <w:spacing w:after="0" w:line="240" w:lineRule="auto"/>
        <w:contextualSpacing/>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t xml:space="preserve">Vērtējot pākšaugu sēklu tilpummasas un 1000 sēklu masas rādītājus, tika konstatēts, ka rupjākas sēklas un augstāka tilpummasa tiek iegūta pākšaugiem – gan zirņiem, gan vīķiem, kas sēti mistros ar miežiem. Pākšaugu izsējas normu atšķirības būtiski neietekmēja augstākminētos rādītājos mistru variantos. </w:t>
      </w:r>
    </w:p>
    <w:p w:rsidR="00722F8F" w:rsidRPr="00722F8F" w:rsidRDefault="00722F8F" w:rsidP="00DB690B">
      <w:pPr>
        <w:spacing w:after="0" w:line="240" w:lineRule="auto"/>
        <w:contextualSpacing/>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t xml:space="preserve">Novērtējot proteīna saturu zirņu un vīķu sēklās, augstāki rādītāji (&gt;30%) iegūti vīķu sēklām. Aprēķinot </w:t>
      </w:r>
      <w:proofErr w:type="spellStart"/>
      <w:r w:rsidRPr="00722F8F">
        <w:rPr>
          <w:rFonts w:ascii="Times New Roman" w:eastAsia="Calibri" w:hAnsi="Times New Roman" w:cs="Times New Roman"/>
          <w:sz w:val="24"/>
          <w:szCs w:val="24"/>
          <w:lang w:eastAsia="lv-LV"/>
        </w:rPr>
        <w:t>proteīnražu</w:t>
      </w:r>
      <w:proofErr w:type="spellEnd"/>
      <w:r w:rsidRPr="00722F8F">
        <w:rPr>
          <w:rFonts w:ascii="Times New Roman" w:eastAsia="Calibri" w:hAnsi="Times New Roman" w:cs="Times New Roman"/>
          <w:sz w:val="24"/>
          <w:szCs w:val="24"/>
          <w:lang w:eastAsia="lv-LV"/>
        </w:rPr>
        <w:t xml:space="preserve"> no ha dabīgi sausās sēklās (mitrums14%), konstatēja, ka arī pie zemākas pākšaugu ražas, kāda bija 2015. gadā, visaugstāko </w:t>
      </w:r>
      <w:proofErr w:type="spellStart"/>
      <w:r w:rsidRPr="00722F8F">
        <w:rPr>
          <w:rFonts w:ascii="Times New Roman" w:eastAsia="Calibri" w:hAnsi="Times New Roman" w:cs="Times New Roman"/>
          <w:sz w:val="24"/>
          <w:szCs w:val="24"/>
          <w:lang w:eastAsia="lv-LV"/>
        </w:rPr>
        <w:t>proteīnražu</w:t>
      </w:r>
      <w:proofErr w:type="spellEnd"/>
      <w:r w:rsidRPr="00722F8F">
        <w:rPr>
          <w:rFonts w:ascii="Times New Roman" w:eastAsia="Calibri" w:hAnsi="Times New Roman" w:cs="Times New Roman"/>
          <w:sz w:val="24"/>
          <w:szCs w:val="24"/>
          <w:lang w:eastAsia="lv-LV"/>
        </w:rPr>
        <w:t xml:space="preserve"> iegūst no tīrsējas ha (&gt; 1000 kg ha</w:t>
      </w:r>
      <w:r w:rsidRPr="00722F8F">
        <w:rPr>
          <w:rFonts w:ascii="Times New Roman" w:eastAsia="Calibri" w:hAnsi="Times New Roman" w:cs="Times New Roman"/>
          <w:sz w:val="24"/>
          <w:szCs w:val="24"/>
          <w:vertAlign w:val="superscript"/>
          <w:lang w:eastAsia="lv-LV"/>
        </w:rPr>
        <w:t>-1</w:t>
      </w:r>
      <w:r w:rsidRPr="00722F8F">
        <w:rPr>
          <w:rFonts w:ascii="Times New Roman" w:eastAsia="Calibri" w:hAnsi="Times New Roman" w:cs="Times New Roman"/>
          <w:sz w:val="24"/>
          <w:szCs w:val="24"/>
          <w:lang w:eastAsia="lv-LV"/>
        </w:rPr>
        <w:t xml:space="preserve">). No mistru variantiem par </w:t>
      </w:r>
      <w:proofErr w:type="spellStart"/>
      <w:r w:rsidRPr="00722F8F">
        <w:rPr>
          <w:rFonts w:ascii="Times New Roman" w:eastAsia="Calibri" w:hAnsi="Times New Roman" w:cs="Times New Roman"/>
          <w:sz w:val="24"/>
          <w:szCs w:val="24"/>
          <w:lang w:eastAsia="lv-LV"/>
        </w:rPr>
        <w:t>augsražigākajiem</w:t>
      </w:r>
      <w:proofErr w:type="spellEnd"/>
      <w:r w:rsidRPr="00722F8F">
        <w:rPr>
          <w:rFonts w:ascii="Times New Roman" w:eastAsia="Calibri" w:hAnsi="Times New Roman" w:cs="Times New Roman"/>
          <w:sz w:val="24"/>
          <w:szCs w:val="24"/>
          <w:lang w:eastAsia="lv-LV"/>
        </w:rPr>
        <w:t xml:space="preserve"> 2015. gadā atzīstami ‘Alma’ +‘Irbe’60:250 un ‘</w:t>
      </w:r>
      <w:proofErr w:type="spellStart"/>
      <w:r w:rsidRPr="00722F8F">
        <w:rPr>
          <w:rFonts w:ascii="Times New Roman" w:eastAsia="Calibri" w:hAnsi="Times New Roman" w:cs="Times New Roman"/>
          <w:sz w:val="24"/>
          <w:szCs w:val="24"/>
          <w:lang w:eastAsia="lv-LV"/>
        </w:rPr>
        <w:t>Ebene</w:t>
      </w:r>
      <w:proofErr w:type="spellEnd"/>
      <w:r w:rsidRPr="00722F8F">
        <w:rPr>
          <w:rFonts w:ascii="Times New Roman" w:eastAsia="Calibri" w:hAnsi="Times New Roman" w:cs="Times New Roman"/>
          <w:sz w:val="24"/>
          <w:szCs w:val="24"/>
          <w:lang w:eastAsia="lv-LV"/>
        </w:rPr>
        <w:t xml:space="preserve">’ +‘Irbe’ 100:250, attiecīgi 1177  un 1041 kg proteīna no hektāra. </w:t>
      </w:r>
    </w:p>
    <w:p w:rsidR="00DB690B" w:rsidRDefault="00722F8F" w:rsidP="00DB690B">
      <w:pPr>
        <w:spacing w:after="0" w:line="240" w:lineRule="auto"/>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t xml:space="preserve">Analizējot zirņu un vīķu ražas </w:t>
      </w:r>
      <w:proofErr w:type="spellStart"/>
      <w:r w:rsidRPr="00722F8F">
        <w:rPr>
          <w:rFonts w:ascii="Times New Roman" w:eastAsia="Calibri" w:hAnsi="Times New Roman" w:cs="Times New Roman"/>
          <w:sz w:val="24"/>
          <w:szCs w:val="24"/>
          <w:lang w:eastAsia="lv-LV"/>
        </w:rPr>
        <w:t>struktūrelementus</w:t>
      </w:r>
      <w:proofErr w:type="spellEnd"/>
      <w:r w:rsidRPr="00722F8F">
        <w:rPr>
          <w:rFonts w:ascii="Times New Roman" w:eastAsia="Calibri" w:hAnsi="Times New Roman" w:cs="Times New Roman"/>
          <w:sz w:val="24"/>
          <w:szCs w:val="24"/>
          <w:lang w:eastAsia="lv-LV"/>
        </w:rPr>
        <w:t xml:space="preserve"> pēc </w:t>
      </w:r>
      <w:proofErr w:type="spellStart"/>
      <w:r w:rsidRPr="00722F8F">
        <w:rPr>
          <w:rFonts w:ascii="Times New Roman" w:eastAsia="Calibri" w:hAnsi="Times New Roman" w:cs="Times New Roman"/>
          <w:sz w:val="24"/>
          <w:szCs w:val="24"/>
          <w:lang w:eastAsia="lv-LV"/>
        </w:rPr>
        <w:t>paraugkūļu</w:t>
      </w:r>
      <w:proofErr w:type="spellEnd"/>
      <w:r w:rsidRPr="00722F8F">
        <w:rPr>
          <w:rFonts w:ascii="Times New Roman" w:eastAsia="Calibri" w:hAnsi="Times New Roman" w:cs="Times New Roman"/>
          <w:sz w:val="24"/>
          <w:szCs w:val="24"/>
          <w:lang w:eastAsia="lv-LV"/>
        </w:rPr>
        <w:t xml:space="preserve"> analīžu rezultātiem,  konstatēts, ka vasaras vīķiem bija lielāks produktīvo pākšu skaits no viena auga un lielāks sēklu skaits vienā pākstī, kas norāda uz šo augu potenciālo produktivitāti. Lai noskaidrotu zirņu un vīķu optimālo  izsējas normu attiecību labību mistrā iespējami augstākas pākšaugu ražas ieguvei, nepieciešami detalizētāki  pētījumi</w:t>
      </w:r>
    </w:p>
    <w:p w:rsidR="008B0782" w:rsidRDefault="00722F8F" w:rsidP="00DB690B">
      <w:pPr>
        <w:spacing w:after="0" w:line="240" w:lineRule="auto"/>
        <w:jc w:val="both"/>
        <w:rPr>
          <w:rFonts w:ascii="Times New Roman" w:eastAsia="Calibri" w:hAnsi="Times New Roman" w:cs="Times New Roman"/>
          <w:sz w:val="24"/>
          <w:szCs w:val="24"/>
          <w:lang w:eastAsia="lv-LV"/>
        </w:rPr>
      </w:pPr>
      <w:r w:rsidRPr="00722F8F">
        <w:rPr>
          <w:rFonts w:ascii="Times New Roman" w:eastAsia="Calibri" w:hAnsi="Times New Roman" w:cs="Times New Roman"/>
          <w:sz w:val="24"/>
          <w:szCs w:val="24"/>
          <w:lang w:eastAsia="lv-LV"/>
        </w:rPr>
        <w:t xml:space="preserve">.  </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Novērtējot proteīna saturu pākšaugos, noteikts, ka visvairāk tā ir sojai 36,6 – 39,6% un lupīnām – 29,8 -37.5%.  Zirņiem proteīna saturs noteikts 23,5 – 24,5%, auzām 18,0%, miežiem 11,7 – 12,8%. Sojai un lupīnām noteikts arī vislielākais tauku saturs (starp pākšaugiem), kokšķiedras un fosfora saturs.</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Visaugstākais neaizstājamo aminoskābju saturs noteikts sojas paraugiem – 116,6 – 122,8 mg kg-1, zemāks lauku pupām 85,3 – 89,1 mg kg-1, lupīnām  77,4 – 98,9 mg kg-1.un zirņiem 73,2 – 74,5 mg kg-1. Salīdzinot neaizstājamo </w:t>
      </w:r>
      <w:proofErr w:type="spellStart"/>
      <w:r w:rsidRPr="00DB690B">
        <w:rPr>
          <w:rFonts w:ascii="Times New Roman" w:eastAsia="Calibri" w:hAnsi="Times New Roman" w:cs="Times New Roman"/>
          <w:sz w:val="24"/>
          <w:szCs w:val="24"/>
          <w:lang w:eastAsia="lv-LV"/>
        </w:rPr>
        <w:t>aminskābju</w:t>
      </w:r>
      <w:proofErr w:type="spellEnd"/>
      <w:r w:rsidRPr="00DB690B">
        <w:rPr>
          <w:rFonts w:ascii="Times New Roman" w:eastAsia="Calibri" w:hAnsi="Times New Roman" w:cs="Times New Roman"/>
          <w:sz w:val="24"/>
          <w:szCs w:val="24"/>
          <w:lang w:eastAsia="lv-LV"/>
        </w:rPr>
        <w:t xml:space="preserve"> attiecība pret aizstājamām, sojai tā noteikta vidēji  0.63, zirņiem 0,58-0,60, lauku pupām0,58-0,59, bet  lupīnām tikai 0.49 - 0.51, </w:t>
      </w:r>
      <w:proofErr w:type="spellStart"/>
      <w:r w:rsidRPr="00DB690B">
        <w:rPr>
          <w:rFonts w:ascii="Times New Roman" w:eastAsia="Calibri" w:hAnsi="Times New Roman" w:cs="Times New Roman"/>
          <w:sz w:val="24"/>
          <w:szCs w:val="24"/>
          <w:lang w:eastAsia="lv-LV"/>
        </w:rPr>
        <w:t>kailgraudu</w:t>
      </w:r>
      <w:proofErr w:type="spellEnd"/>
      <w:r w:rsidRPr="00DB690B">
        <w:rPr>
          <w:rFonts w:ascii="Times New Roman" w:eastAsia="Calibri" w:hAnsi="Times New Roman" w:cs="Times New Roman"/>
          <w:sz w:val="24"/>
          <w:szCs w:val="24"/>
          <w:lang w:eastAsia="lv-LV"/>
        </w:rPr>
        <w:t xml:space="preserve"> auzām tā noteikta 0.57-0.58 un miežiem 0.48 – 0.51.</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Pētījuma rezultāti liecina, ka visbagātākais ar lizīnu ir zirņu proteīns 5,7 - 6,3g 100g-1. Lauku pupām un sojai lizīna saturs noteikts attiecīgi 5.0 – 5,3 un; 5,1 un 5,5 g lizīna 100 gramos proteīna. Pētījumā auzu un miežu paraugos noteiktais lizīna saturs bija zemāks - 2,8-5,53 g 100g-1, savukārt,  lupīnām 3,6 g 100g-1 līdz 4,0 g 100g-1 proteīna.</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Visaugstākais kokšķiedras saturs noteikts lupīnu paraugos - 153,7 – 182,4 mg kg-1. Pupām tas variēja no 86,6 – 104,1 mg kg-1, zirņiem no 63,1 g kg-1 līdz 77,3 g kg-1. </w:t>
      </w:r>
      <w:proofErr w:type="spellStart"/>
      <w:r w:rsidRPr="00DB690B">
        <w:rPr>
          <w:rFonts w:ascii="Times New Roman" w:eastAsia="Calibri" w:hAnsi="Times New Roman" w:cs="Times New Roman"/>
          <w:sz w:val="24"/>
          <w:szCs w:val="24"/>
          <w:lang w:eastAsia="lv-LV"/>
        </w:rPr>
        <w:t>Kailgraudu</w:t>
      </w:r>
      <w:proofErr w:type="spellEnd"/>
      <w:r w:rsidRPr="00DB690B">
        <w:rPr>
          <w:rFonts w:ascii="Times New Roman" w:eastAsia="Calibri" w:hAnsi="Times New Roman" w:cs="Times New Roman"/>
          <w:sz w:val="24"/>
          <w:szCs w:val="24"/>
          <w:lang w:eastAsia="lv-LV"/>
        </w:rPr>
        <w:t xml:space="preserve"> auzām kopējā kokšķiedra sausnā bija 22,71 g kg-1, bet salīdzinoši zemāka tā bija </w:t>
      </w:r>
      <w:proofErr w:type="spellStart"/>
      <w:r w:rsidRPr="00DB690B">
        <w:rPr>
          <w:rFonts w:ascii="Times New Roman" w:eastAsia="Calibri" w:hAnsi="Times New Roman" w:cs="Times New Roman"/>
          <w:sz w:val="24"/>
          <w:szCs w:val="24"/>
          <w:lang w:eastAsia="lv-LV"/>
        </w:rPr>
        <w:t>kailgraudu</w:t>
      </w:r>
      <w:proofErr w:type="spellEnd"/>
      <w:r w:rsidRPr="00DB690B">
        <w:rPr>
          <w:rFonts w:ascii="Times New Roman" w:eastAsia="Calibri" w:hAnsi="Times New Roman" w:cs="Times New Roman"/>
          <w:sz w:val="24"/>
          <w:szCs w:val="24"/>
          <w:lang w:eastAsia="lv-LV"/>
        </w:rPr>
        <w:t xml:space="preserve"> miežiem ‘Irbe’ – 11,0 -19,9 g kg-1. </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Vislielāko maiņas enerģijas daudzumu nodrošina soja - liellopiem 13,1-14,1 MJ/kg, bet cūkām 16,3-17,5 MJ/kg. Lupīnas, zirņi un </w:t>
      </w:r>
      <w:proofErr w:type="spellStart"/>
      <w:r w:rsidRPr="00DB690B">
        <w:rPr>
          <w:rFonts w:ascii="Times New Roman" w:eastAsia="Calibri" w:hAnsi="Times New Roman" w:cs="Times New Roman"/>
          <w:sz w:val="24"/>
          <w:szCs w:val="24"/>
          <w:lang w:eastAsia="lv-LV"/>
        </w:rPr>
        <w:t>kailgraudu</w:t>
      </w:r>
      <w:proofErr w:type="spellEnd"/>
      <w:r w:rsidRPr="00DB690B">
        <w:rPr>
          <w:rFonts w:ascii="Times New Roman" w:eastAsia="Calibri" w:hAnsi="Times New Roman" w:cs="Times New Roman"/>
          <w:sz w:val="24"/>
          <w:szCs w:val="24"/>
          <w:lang w:eastAsia="lv-LV"/>
        </w:rPr>
        <w:t xml:space="preserve"> mieži nodrošina maiņas enerģiju līdzvērtīgā daudzumā - liellopiem 11,1 – 12,1 MJ/kg, bet cūkām 12,5 – 13,3 MJ/kg. </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lastRenderedPageBreak/>
        <w:t>Kopējo enerģiju laktācijai vislabāk nodrošina sojas, miežu un zirņu izēdināšana attiecīgi 8,1 – 8,7 MJ/kg, 7,7 – 8,0 MJ/kg un 7,4 – 7,8 MJ/kg. Savukārt, visaugstākais sagremojamais proteīns, kā liellopiem tā cūkām, aprēķināts sojas paraugiem – liellopiem 316,5-360,5 g/kg, cūkām 338,0 – 385,1 g/kg.</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Novērtējot sagremojamās sausnas rādītājus, jāsecina, ka visvairāk sagremojamās sausnas satur </w:t>
      </w:r>
      <w:proofErr w:type="spellStart"/>
      <w:r w:rsidRPr="00DB690B">
        <w:rPr>
          <w:rFonts w:ascii="Times New Roman" w:eastAsia="Calibri" w:hAnsi="Times New Roman" w:cs="Times New Roman"/>
          <w:sz w:val="24"/>
          <w:szCs w:val="24"/>
          <w:lang w:eastAsia="lv-LV"/>
        </w:rPr>
        <w:t>kailgraudu</w:t>
      </w:r>
      <w:proofErr w:type="spellEnd"/>
      <w:r w:rsidRPr="00DB690B">
        <w:rPr>
          <w:rFonts w:ascii="Times New Roman" w:eastAsia="Calibri" w:hAnsi="Times New Roman" w:cs="Times New Roman"/>
          <w:sz w:val="24"/>
          <w:szCs w:val="24"/>
          <w:lang w:eastAsia="lv-LV"/>
        </w:rPr>
        <w:t xml:space="preserve"> auzas un mieži – 87,4 – 88,9 %. Lauka pupu, zirņu un sojas paraugiem sagremojamās sausnas īpatsvars variē no 79,3 -82,4% un 2015. gadā tas būtiski neatšķiras no 2014. gada datiem. Lupīnu paraugos sagremojamās sausnas saturs variē no 70,0-73,4%. </w:t>
      </w:r>
    </w:p>
    <w:p w:rsidR="008B0782"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Audzēšanas sistēma paraugu bioķīmisko sastāvu ietekmē katrai pākšaugu šķirnei atšķirīgā mērā un virzienā. Visvairāk tā ietekmē proteīna kvalitāti, sagremojamā proteīna iznāku</w:t>
      </w:r>
      <w:r>
        <w:rPr>
          <w:rFonts w:ascii="Times New Roman" w:eastAsia="Calibri" w:hAnsi="Times New Roman" w:cs="Times New Roman"/>
          <w:sz w:val="24"/>
          <w:szCs w:val="24"/>
          <w:lang w:eastAsia="lv-LV"/>
        </w:rPr>
        <w:t>mu un sausnas uzņemšanas spēju.</w:t>
      </w:r>
      <w:r w:rsidRPr="00DB690B">
        <w:rPr>
          <w:rFonts w:ascii="Times New Roman" w:eastAsia="Calibri" w:hAnsi="Times New Roman" w:cs="Times New Roman"/>
          <w:sz w:val="24"/>
          <w:szCs w:val="24"/>
          <w:lang w:eastAsia="lv-LV"/>
        </w:rPr>
        <w:t xml:space="preserve"> Bioķīmiskais sastāvs būtiski atšķiras starp ražas gadiem, šīs atšķirības ir daudz lielākas nekā audzēšanas sistēmu ietekme</w:t>
      </w:r>
      <w:r>
        <w:rPr>
          <w:rFonts w:ascii="Times New Roman" w:eastAsia="Calibri" w:hAnsi="Times New Roman" w:cs="Times New Roman"/>
          <w:sz w:val="24"/>
          <w:szCs w:val="24"/>
          <w:lang w:eastAsia="lv-LV"/>
        </w:rPr>
        <w:t xml:space="preserve"> uz rādītāju vērtībām.</w:t>
      </w:r>
      <w:r w:rsidRPr="00DB690B">
        <w:rPr>
          <w:rFonts w:ascii="Times New Roman" w:eastAsia="Calibri" w:hAnsi="Times New Roman" w:cs="Times New Roman"/>
          <w:sz w:val="24"/>
          <w:szCs w:val="24"/>
          <w:lang w:eastAsia="lv-LV"/>
        </w:rPr>
        <w:t>.</w:t>
      </w:r>
    </w:p>
    <w:p w:rsidR="00DB690B" w:rsidRDefault="00DB690B" w:rsidP="00DB690B">
      <w:pPr>
        <w:spacing w:after="0" w:line="240" w:lineRule="auto"/>
        <w:jc w:val="both"/>
        <w:rPr>
          <w:rFonts w:ascii="Times New Roman" w:eastAsia="Calibri" w:hAnsi="Times New Roman" w:cs="Times New Roman"/>
          <w:sz w:val="24"/>
          <w:szCs w:val="24"/>
          <w:lang w:eastAsia="lv-LV"/>
        </w:rPr>
      </w:pP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Pētījuma rezultāti piena un gaļas lopkopībā parādīja, ka p</w:t>
      </w:r>
      <w:r w:rsidRPr="00DB690B">
        <w:rPr>
          <w:rFonts w:ascii="Times New Roman" w:eastAsia="Calibri" w:hAnsi="Times New Roman" w:cs="Times New Roman"/>
          <w:sz w:val="24"/>
          <w:szCs w:val="24"/>
          <w:lang w:eastAsia="lv-LV"/>
        </w:rPr>
        <w:t xml:space="preserve">ētījuma divos mēnešos z/s „Druvas” novēroja izslaukuma kāpumu. Grupā, kurā izbaroja lopbarības pupas, izslaukums palielinājās par 2.1 kg, kontroles grupā, kurā izbaroja soju – par 1.7 kg un grupā, kur izbaroja lupīnu </w:t>
      </w:r>
      <w:r>
        <w:rPr>
          <w:rFonts w:ascii="Times New Roman" w:eastAsia="Calibri" w:hAnsi="Times New Roman" w:cs="Times New Roman"/>
          <w:sz w:val="24"/>
          <w:szCs w:val="24"/>
          <w:lang w:eastAsia="lv-LV"/>
        </w:rPr>
        <w:t xml:space="preserve">- par 1.4 </w:t>
      </w:r>
      <w:proofErr w:type="spellStart"/>
      <w:r>
        <w:rPr>
          <w:rFonts w:ascii="Times New Roman" w:eastAsia="Calibri" w:hAnsi="Times New Roman" w:cs="Times New Roman"/>
          <w:sz w:val="24"/>
          <w:szCs w:val="24"/>
          <w:lang w:eastAsia="lv-LV"/>
        </w:rPr>
        <w:t>kg.</w:t>
      </w:r>
      <w:r w:rsidRPr="00DB690B">
        <w:rPr>
          <w:rFonts w:ascii="Times New Roman" w:eastAsia="Calibri" w:hAnsi="Times New Roman" w:cs="Times New Roman"/>
          <w:sz w:val="24"/>
          <w:szCs w:val="24"/>
          <w:lang w:eastAsia="lv-LV"/>
        </w:rPr>
        <w:t>Tauku</w:t>
      </w:r>
      <w:proofErr w:type="spellEnd"/>
      <w:r w:rsidRPr="00DB690B">
        <w:rPr>
          <w:rFonts w:ascii="Times New Roman" w:eastAsia="Calibri" w:hAnsi="Times New Roman" w:cs="Times New Roman"/>
          <w:sz w:val="24"/>
          <w:szCs w:val="24"/>
          <w:lang w:eastAsia="lv-LV"/>
        </w:rPr>
        <w:t xml:space="preserve"> saturs pienā visās pētījuma grupas, pētījuma divos mēnešos palielinājās, straujāks kāpums tika novērots pēc pētījuma pirmā mēneša. Kopumā pēc izmēģinājuma diviem mēnešiem augstākais tauku satura palielinājums tika novērots govju grupā, kurā izbaroja lopbarības pupas – par 0.5%, Grupā, kurā izbaroja lupīnu – par 0.41% un grupā, kurā izbaroja soju - par 0.4%.</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Tāpat kā izslaukums un piena tauku saturs, pētījuma laikā visās izmēģinājuma grupās palielinājās olbaltumvielu saturs. Labākus rezultātus ieguva grupā, kurā izbaroja lopbarības pupas, kur olbaltumvielu saturs palielinājās par 0.58%, tad kontroles grupā, kur izbaroja soju – 0.42% un grupā, kurā izbaroja lupīnu - par 0.39%.</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Uzsākot pētījumu govju grupā, kurā izbaroja lopbarības pupas, urīnvielas saturs pienā bija vēlamajā daudzumā (17.44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tomēr pētījuma laikā tas samazinājās par 2.88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sasniedzot urīnvielas līmeni pienā 14.56 mg </w:t>
      </w:r>
      <w:proofErr w:type="spellStart"/>
      <w:r w:rsidRPr="00DB690B">
        <w:rPr>
          <w:rFonts w:ascii="Times New Roman" w:eastAsia="Calibri" w:hAnsi="Times New Roman" w:cs="Times New Roman"/>
          <w:sz w:val="24"/>
          <w:szCs w:val="24"/>
          <w:lang w:eastAsia="lv-LV"/>
        </w:rPr>
        <w:t>dL-1.</w:t>
      </w:r>
      <w:proofErr w:type="spellEnd"/>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Kontroles grupā, kurā izbaroja soju urīnvielas saturs pienā, pēc pirmā pētījuma mēneša palielinājās par 5.05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sasniedzot 20.02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kas ir optimāls rādītājs, tomēr pēc pētījuma otrā mēneša tas samazinājās par 4.87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Grupā, kurā izbaroja lopbarības pupas uzsākot pētījumu urīnvielas saturs bija zem vēlamā rezultāta (13.80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pēc pirmā pētījuma mēneša tas palielinājās par 2.08 mg </w:t>
      </w:r>
      <w:proofErr w:type="spellStart"/>
      <w:r w:rsidRPr="00DB690B">
        <w:rPr>
          <w:rFonts w:ascii="Times New Roman" w:eastAsia="Calibri" w:hAnsi="Times New Roman" w:cs="Times New Roman"/>
          <w:sz w:val="24"/>
          <w:szCs w:val="24"/>
          <w:lang w:eastAsia="lv-LV"/>
        </w:rPr>
        <w:t>dL-1,</w:t>
      </w:r>
      <w:proofErr w:type="spellEnd"/>
      <w:r w:rsidRPr="00DB690B">
        <w:rPr>
          <w:rFonts w:ascii="Times New Roman" w:eastAsia="Calibri" w:hAnsi="Times New Roman" w:cs="Times New Roman"/>
          <w:sz w:val="24"/>
          <w:szCs w:val="24"/>
          <w:lang w:eastAsia="lv-LV"/>
        </w:rPr>
        <w:t xml:space="preserve"> bet pēc pētījuma otrā mēneša atkal samazinājās par 2.7 mg </w:t>
      </w:r>
      <w:proofErr w:type="spellStart"/>
      <w:r w:rsidRPr="00DB690B">
        <w:rPr>
          <w:rFonts w:ascii="Times New Roman" w:eastAsia="Calibri" w:hAnsi="Times New Roman" w:cs="Times New Roman"/>
          <w:sz w:val="24"/>
          <w:szCs w:val="24"/>
          <w:lang w:eastAsia="lv-LV"/>
        </w:rPr>
        <w:t>dL-1.</w:t>
      </w:r>
      <w:proofErr w:type="spellEnd"/>
    </w:p>
    <w:p w:rsid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Laktozes saturs pienā visās pētījuma grupās, izmēģinājuma laikā bija stabils rādītājs un bija vēlamajās robežās.Uzsākot pētījumu, z/s „Druvas” somatisko šūnu saturs pienā kontroles grupā bija paaugstināts (694.2 </w:t>
      </w:r>
      <w:proofErr w:type="spellStart"/>
      <w:r w:rsidRPr="00DB690B">
        <w:rPr>
          <w:rFonts w:ascii="Times New Roman" w:eastAsia="Calibri" w:hAnsi="Times New Roman" w:cs="Times New Roman"/>
          <w:sz w:val="24"/>
          <w:szCs w:val="24"/>
          <w:lang w:eastAsia="lv-LV"/>
        </w:rPr>
        <w:t>tūkst.mL-1</w:t>
      </w:r>
      <w:proofErr w:type="spellEnd"/>
      <w:r w:rsidRPr="00DB690B">
        <w:rPr>
          <w:rFonts w:ascii="Times New Roman" w:eastAsia="Calibri" w:hAnsi="Times New Roman" w:cs="Times New Roman"/>
          <w:sz w:val="24"/>
          <w:szCs w:val="24"/>
          <w:lang w:eastAsia="lv-LV"/>
        </w:rPr>
        <w:t xml:space="preserve">), bet pēc pirmā pētījuma mēneša tas samazinājās par 416.3 </w:t>
      </w:r>
      <w:proofErr w:type="spellStart"/>
      <w:r w:rsidRPr="00DB690B">
        <w:rPr>
          <w:rFonts w:ascii="Times New Roman" w:eastAsia="Calibri" w:hAnsi="Times New Roman" w:cs="Times New Roman"/>
          <w:sz w:val="24"/>
          <w:szCs w:val="24"/>
          <w:lang w:eastAsia="lv-LV"/>
        </w:rPr>
        <w:t>tūkst.mL-</w:t>
      </w:r>
      <w:proofErr w:type="spellEnd"/>
      <w:r w:rsidRPr="00DB690B">
        <w:rPr>
          <w:rFonts w:ascii="Times New Roman" w:eastAsia="Calibri" w:hAnsi="Times New Roman" w:cs="Times New Roman"/>
          <w:sz w:val="24"/>
          <w:szCs w:val="24"/>
          <w:lang w:eastAsia="lv-LV"/>
        </w:rPr>
        <w:t xml:space="preserve"> 1 un turpināja samazinātie arī pēc otrā pētījuma mēneša, sasniedzot somatisko šūnu skaitu 187.5 </w:t>
      </w:r>
      <w:proofErr w:type="spellStart"/>
      <w:r w:rsidRPr="00DB690B">
        <w:rPr>
          <w:rFonts w:ascii="Times New Roman" w:eastAsia="Calibri" w:hAnsi="Times New Roman" w:cs="Times New Roman"/>
          <w:sz w:val="24"/>
          <w:szCs w:val="24"/>
          <w:lang w:eastAsia="lv-LV"/>
        </w:rPr>
        <w:t>tūkst.mL-1.</w:t>
      </w:r>
      <w:proofErr w:type="spellEnd"/>
      <w:r w:rsidRPr="00DB690B">
        <w:rPr>
          <w:rFonts w:ascii="Times New Roman" w:eastAsia="Calibri" w:hAnsi="Times New Roman" w:cs="Times New Roman"/>
          <w:sz w:val="24"/>
          <w:szCs w:val="24"/>
          <w:lang w:eastAsia="lv-LV"/>
        </w:rPr>
        <w:t xml:space="preserve"> Grupā, kurā izbaroja lopbarības pupas, SŠS bija stabils rādītājs un atradās normas robežās. Grupā, kurā izbaroja lupīnu, SŠS uzsākot pētījumu un pēc pirmā izmēģinājuma mēneša bija normas robežās, bet pēc pētījuma otrā mēneša palielinājās par 302 tūkst./</w:t>
      </w:r>
      <w:proofErr w:type="spellStart"/>
      <w:r w:rsidRPr="00DB690B">
        <w:rPr>
          <w:rFonts w:ascii="Times New Roman" w:eastAsia="Calibri" w:hAnsi="Times New Roman" w:cs="Times New Roman"/>
          <w:sz w:val="24"/>
          <w:szCs w:val="24"/>
          <w:lang w:eastAsia="lv-LV"/>
        </w:rPr>
        <w:t>mL-1</w:t>
      </w:r>
      <w:proofErr w:type="spellEnd"/>
      <w:r w:rsidRPr="00DB690B">
        <w:rPr>
          <w:rFonts w:ascii="Times New Roman" w:eastAsia="Calibri" w:hAnsi="Times New Roman" w:cs="Times New Roman"/>
          <w:sz w:val="24"/>
          <w:szCs w:val="24"/>
          <w:lang w:eastAsia="lv-LV"/>
        </w:rPr>
        <w:t xml:space="preserve"> sasniedzot 578.1 tūkst./</w:t>
      </w:r>
      <w:proofErr w:type="spellStart"/>
      <w:r w:rsidRPr="00DB690B">
        <w:rPr>
          <w:rFonts w:ascii="Times New Roman" w:eastAsia="Calibri" w:hAnsi="Times New Roman" w:cs="Times New Roman"/>
          <w:sz w:val="24"/>
          <w:szCs w:val="24"/>
          <w:lang w:eastAsia="lv-LV"/>
        </w:rPr>
        <w:t>mL-1,</w:t>
      </w:r>
      <w:proofErr w:type="spellEnd"/>
      <w:r w:rsidRPr="00DB690B">
        <w:rPr>
          <w:rFonts w:ascii="Times New Roman" w:eastAsia="Calibri" w:hAnsi="Times New Roman" w:cs="Times New Roman"/>
          <w:sz w:val="24"/>
          <w:szCs w:val="24"/>
          <w:lang w:eastAsia="lv-LV"/>
        </w:rPr>
        <w:t xml:space="preserve"> kas lie</w:t>
      </w:r>
      <w:r>
        <w:rPr>
          <w:rFonts w:ascii="Times New Roman" w:eastAsia="Calibri" w:hAnsi="Times New Roman" w:cs="Times New Roman"/>
          <w:sz w:val="24"/>
          <w:szCs w:val="24"/>
          <w:lang w:eastAsia="lv-LV"/>
        </w:rPr>
        <w:t>cina govju veselības problēmām.</w:t>
      </w:r>
    </w:p>
    <w:p w:rsid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Veicot pētījumu z/s „</w:t>
      </w:r>
      <w:proofErr w:type="spellStart"/>
      <w:r w:rsidRPr="00DB690B">
        <w:rPr>
          <w:rFonts w:ascii="Times New Roman" w:eastAsia="Calibri" w:hAnsi="Times New Roman" w:cs="Times New Roman"/>
          <w:sz w:val="24"/>
          <w:szCs w:val="24"/>
          <w:lang w:eastAsia="lv-LV"/>
        </w:rPr>
        <w:t>Mežacīruļi</w:t>
      </w:r>
      <w:proofErr w:type="spellEnd"/>
      <w:r w:rsidRPr="00DB690B">
        <w:rPr>
          <w:rFonts w:ascii="Times New Roman" w:eastAsia="Calibri" w:hAnsi="Times New Roman" w:cs="Times New Roman"/>
          <w:sz w:val="24"/>
          <w:szCs w:val="24"/>
          <w:lang w:eastAsia="lv-LV"/>
        </w:rPr>
        <w:t xml:space="preserve">” ar nobarojamajiem buļļiem, kuriem barības devā tika iekļauta lupīna, 10.7 mēnešu vecumā vidēji sasniedza 422.8 kg </w:t>
      </w:r>
      <w:proofErr w:type="spellStart"/>
      <w:r w:rsidRPr="00DB690B">
        <w:rPr>
          <w:rFonts w:ascii="Times New Roman" w:eastAsia="Calibri" w:hAnsi="Times New Roman" w:cs="Times New Roman"/>
          <w:sz w:val="24"/>
          <w:szCs w:val="24"/>
          <w:lang w:eastAsia="lv-LV"/>
        </w:rPr>
        <w:t>dzīvmasu</w:t>
      </w:r>
      <w:proofErr w:type="spellEnd"/>
      <w:r w:rsidRPr="00DB690B">
        <w:rPr>
          <w:rFonts w:ascii="Times New Roman" w:eastAsia="Calibri" w:hAnsi="Times New Roman" w:cs="Times New Roman"/>
          <w:sz w:val="24"/>
          <w:szCs w:val="24"/>
          <w:lang w:eastAsia="lv-LV"/>
        </w:rPr>
        <w:t xml:space="preserve">, kas bija par 5 kg mazāk kā kontroles grupas buļļiem.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pieaugums pētījuma grupas buļļiem bija 1264 g diennaktī, kas bija par 28 g diennaktī mazāks kā kontroles grupas buļļiem. Abiem šiem rādītājiem būtisk</w:t>
      </w:r>
      <w:r>
        <w:rPr>
          <w:rFonts w:ascii="Times New Roman" w:eastAsia="Calibri" w:hAnsi="Times New Roman" w:cs="Times New Roman"/>
          <w:sz w:val="24"/>
          <w:szCs w:val="24"/>
          <w:lang w:eastAsia="lv-LV"/>
        </w:rPr>
        <w:t xml:space="preserve">as atšķirības netika novērotas. </w:t>
      </w:r>
      <w:r w:rsidRPr="00DB690B">
        <w:rPr>
          <w:rFonts w:ascii="Times New Roman" w:eastAsia="Calibri" w:hAnsi="Times New Roman" w:cs="Times New Roman"/>
          <w:sz w:val="24"/>
          <w:szCs w:val="24"/>
          <w:lang w:eastAsia="lv-LV"/>
        </w:rPr>
        <w:t xml:space="preserve">Pēc divu mēnešu </w:t>
      </w:r>
      <w:r w:rsidRPr="00DB690B">
        <w:rPr>
          <w:rFonts w:ascii="Times New Roman" w:eastAsia="Calibri" w:hAnsi="Times New Roman" w:cs="Times New Roman"/>
          <w:sz w:val="24"/>
          <w:szCs w:val="24"/>
          <w:lang w:eastAsia="lv-LV"/>
        </w:rPr>
        <w:lastRenderedPageBreak/>
        <w:t>pētījumu veikšanas slaucamajām govīm, labākos rezultātus ieguva izbarojot lopbarības pupas, nodrošinot piena daudzuma, tauku satura un olbaltumvie</w:t>
      </w:r>
      <w:r>
        <w:rPr>
          <w:rFonts w:ascii="Times New Roman" w:eastAsia="Calibri" w:hAnsi="Times New Roman" w:cs="Times New Roman"/>
          <w:sz w:val="24"/>
          <w:szCs w:val="24"/>
          <w:lang w:eastAsia="lv-LV"/>
        </w:rPr>
        <w:t xml:space="preserve">lu satura palielinājumu pienā. </w:t>
      </w:r>
      <w:r w:rsidRPr="00DB690B">
        <w:rPr>
          <w:rFonts w:ascii="Times New Roman" w:eastAsia="Calibri" w:hAnsi="Times New Roman" w:cs="Times New Roman"/>
          <w:sz w:val="24"/>
          <w:szCs w:val="24"/>
          <w:lang w:eastAsia="lv-LV"/>
        </w:rPr>
        <w:t>Lupīnu iespējams izmantot nobarojamo buļļu ēdināšanā, tika jāņem vērā ekonomiskais izdevīgums.</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Cūkkopībā s</w:t>
      </w:r>
      <w:r w:rsidRPr="00DB690B">
        <w:rPr>
          <w:rFonts w:ascii="Times New Roman" w:eastAsia="Calibri" w:hAnsi="Times New Roman" w:cs="Times New Roman"/>
          <w:sz w:val="24"/>
          <w:szCs w:val="24"/>
          <w:lang w:eastAsia="lv-LV"/>
        </w:rPr>
        <w:t xml:space="preserve">pēkbarības maisījumos iekļaujot lupīnu 15% kā proteīna barību vienu pašu, vienā saimniecībā cūku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pieaugumi nedaudz par 1,4% palielinājās, atšķirības nebija būtiskas. Otrajā saimniecībā cūku augšanas rādītāji pasliktinājās. Cūku augšanas rādītājos bija būtiskas atšķirības nobarošanas </w:t>
      </w:r>
      <w:proofErr w:type="spellStart"/>
      <w:r w:rsidRPr="00DB690B">
        <w:rPr>
          <w:rFonts w:ascii="Times New Roman" w:eastAsia="Calibri" w:hAnsi="Times New Roman" w:cs="Times New Roman"/>
          <w:sz w:val="24"/>
          <w:szCs w:val="24"/>
          <w:lang w:eastAsia="lv-LV"/>
        </w:rPr>
        <w:t>stapposmā</w:t>
      </w:r>
      <w:proofErr w:type="spellEnd"/>
      <w:r w:rsidRPr="00DB690B">
        <w:rPr>
          <w:rFonts w:ascii="Times New Roman" w:eastAsia="Calibri" w:hAnsi="Times New Roman" w:cs="Times New Roman"/>
          <w:sz w:val="24"/>
          <w:szCs w:val="24"/>
          <w:lang w:eastAsia="lv-LV"/>
        </w:rPr>
        <w:t xml:space="preserve">, bet nobarošanās beigās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pieaugumi būtiski starp grupām vairs </w:t>
      </w:r>
      <w:proofErr w:type="spellStart"/>
      <w:r w:rsidRPr="00DB690B">
        <w:rPr>
          <w:rFonts w:ascii="Times New Roman" w:eastAsia="Calibri" w:hAnsi="Times New Roman" w:cs="Times New Roman"/>
          <w:sz w:val="24"/>
          <w:szCs w:val="24"/>
          <w:lang w:eastAsia="lv-LV"/>
        </w:rPr>
        <w:t>neatškīrās</w:t>
      </w:r>
      <w:proofErr w:type="spellEnd"/>
      <w:r w:rsidRPr="00DB690B">
        <w:rPr>
          <w:rFonts w:ascii="Times New Roman" w:eastAsia="Calibri" w:hAnsi="Times New Roman" w:cs="Times New Roman"/>
          <w:sz w:val="24"/>
          <w:szCs w:val="24"/>
          <w:lang w:eastAsia="lv-LV"/>
        </w:rPr>
        <w:t xml:space="preserve">, kaut gan bija par 18% zemāki. </w:t>
      </w:r>
    </w:p>
    <w:p w:rsid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Kautķermeņa rādītāji parāda tendenci uzkrāt vairāk taukaudus cūkām, kurām izēdināja lupīnas sēklas vai lopbarības pupas, salīdzinot ar barību, kas saturēja sojas spraukumus Ķīmiskās analīzes arī uzrādīja paaugstinātu tauku saturu </w:t>
      </w:r>
      <w:r>
        <w:rPr>
          <w:rFonts w:ascii="Times New Roman" w:eastAsia="Calibri" w:hAnsi="Times New Roman" w:cs="Times New Roman"/>
          <w:sz w:val="24"/>
          <w:szCs w:val="24"/>
          <w:lang w:eastAsia="lv-LV"/>
        </w:rPr>
        <w:t xml:space="preserve">(par 2.0-8.8%) šo cūku gaļā.   </w:t>
      </w:r>
      <w:r w:rsidRPr="00DB690B">
        <w:rPr>
          <w:rFonts w:ascii="Times New Roman" w:eastAsia="Calibri" w:hAnsi="Times New Roman" w:cs="Times New Roman"/>
          <w:sz w:val="24"/>
          <w:szCs w:val="24"/>
          <w:lang w:eastAsia="lv-LV"/>
        </w:rPr>
        <w:t>Pētījuma rezultāti rāda, ka lupīna, iekļauta spēkbarības maisījumos kā vienīgais proteīna avots, var negatīvi ietekmēt cūku augšanas rādītājus, pagarināt nobarošanas laiku un pasliktināt cūkgaļas kvalitāti.</w:t>
      </w:r>
    </w:p>
    <w:p w:rsidR="00DB690B" w:rsidRDefault="00DB690B" w:rsidP="00DB690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Galvenie secinājumi izmēģinājumos ar aitām rāda, ka j</w:t>
      </w:r>
      <w:r w:rsidRPr="00DB690B">
        <w:rPr>
          <w:rFonts w:ascii="Times New Roman" w:eastAsia="Calibri" w:hAnsi="Times New Roman" w:cs="Times New Roman"/>
          <w:sz w:val="24"/>
          <w:szCs w:val="24"/>
          <w:lang w:eastAsia="lv-LV"/>
        </w:rPr>
        <w:t>ēru nobarošana ar pupu un au</w:t>
      </w:r>
      <w:r>
        <w:rPr>
          <w:rFonts w:ascii="Times New Roman" w:eastAsia="Calibri" w:hAnsi="Times New Roman" w:cs="Times New Roman"/>
          <w:sz w:val="24"/>
          <w:szCs w:val="24"/>
          <w:lang w:eastAsia="lv-LV"/>
        </w:rPr>
        <w:t xml:space="preserve">zu miltu maisījumu nodrošināja: </w:t>
      </w:r>
      <w:r w:rsidRPr="00DB690B">
        <w:rPr>
          <w:rFonts w:ascii="Times New Roman" w:eastAsia="Calibri" w:hAnsi="Times New Roman" w:cs="Times New Roman"/>
          <w:sz w:val="24"/>
          <w:szCs w:val="24"/>
          <w:lang w:eastAsia="lv-LV"/>
        </w:rPr>
        <w:t xml:space="preserve">vidēju jēru ātraudzību (280.3 g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pieaugums diennaktī), izmantojot 4.86 kg siena un 5.41 kg maisījuma 1</w:t>
      </w:r>
      <w:r>
        <w:rPr>
          <w:rFonts w:ascii="Times New Roman" w:eastAsia="Calibri" w:hAnsi="Times New Roman" w:cs="Times New Roman"/>
          <w:sz w:val="24"/>
          <w:szCs w:val="24"/>
          <w:lang w:eastAsia="lv-LV"/>
        </w:rPr>
        <w:t xml:space="preserve"> kg </w:t>
      </w:r>
      <w:proofErr w:type="spellStart"/>
      <w:r>
        <w:rPr>
          <w:rFonts w:ascii="Times New Roman" w:eastAsia="Calibri" w:hAnsi="Times New Roman" w:cs="Times New Roman"/>
          <w:sz w:val="24"/>
          <w:szCs w:val="24"/>
          <w:lang w:eastAsia="lv-LV"/>
        </w:rPr>
        <w:t>dzīvmasas</w:t>
      </w:r>
      <w:proofErr w:type="spellEnd"/>
      <w:r>
        <w:rPr>
          <w:rFonts w:ascii="Times New Roman" w:eastAsia="Calibri" w:hAnsi="Times New Roman" w:cs="Times New Roman"/>
          <w:sz w:val="24"/>
          <w:szCs w:val="24"/>
          <w:lang w:eastAsia="lv-LV"/>
        </w:rPr>
        <w:t xml:space="preserve"> pieauguma </w:t>
      </w:r>
      <w:proofErr w:type="spellStart"/>
      <w:r>
        <w:rPr>
          <w:rFonts w:ascii="Times New Roman" w:eastAsia="Calibri" w:hAnsi="Times New Roman" w:cs="Times New Roman"/>
          <w:sz w:val="24"/>
          <w:szCs w:val="24"/>
          <w:lang w:eastAsia="lv-LV"/>
        </w:rPr>
        <w:t>ieguvei;</w:t>
      </w:r>
      <w:r w:rsidRPr="00DB690B">
        <w:rPr>
          <w:rFonts w:ascii="Times New Roman" w:eastAsia="Calibri" w:hAnsi="Times New Roman" w:cs="Times New Roman"/>
          <w:sz w:val="24"/>
          <w:szCs w:val="24"/>
          <w:lang w:eastAsia="lv-LV"/>
        </w:rPr>
        <w:t>vidēju</w:t>
      </w:r>
      <w:proofErr w:type="spellEnd"/>
      <w:r w:rsidRPr="00DB690B">
        <w:rPr>
          <w:rFonts w:ascii="Times New Roman" w:eastAsia="Calibri" w:hAnsi="Times New Roman" w:cs="Times New Roman"/>
          <w:sz w:val="24"/>
          <w:szCs w:val="24"/>
          <w:lang w:eastAsia="lv-LV"/>
        </w:rPr>
        <w:t xml:space="preserve"> kautiznākumu – 40</w:t>
      </w:r>
      <w:r>
        <w:rPr>
          <w:rFonts w:ascii="Times New Roman" w:eastAsia="Calibri" w:hAnsi="Times New Roman" w:cs="Times New Roman"/>
          <w:sz w:val="24"/>
          <w:szCs w:val="24"/>
          <w:lang w:eastAsia="lv-LV"/>
        </w:rPr>
        <w:t xml:space="preserve">.9%; </w:t>
      </w:r>
      <w:r w:rsidRPr="00DB690B">
        <w:rPr>
          <w:rFonts w:ascii="Times New Roman" w:eastAsia="Calibri" w:hAnsi="Times New Roman" w:cs="Times New Roman"/>
          <w:sz w:val="24"/>
          <w:szCs w:val="24"/>
          <w:lang w:eastAsia="lv-LV"/>
        </w:rPr>
        <w:t>gaļu ar zemu tauku un holesterīna, bet augstu olbaltumvielu un minerālvielu saturu muskuļaudos.</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Pētījumi kazu ēdināšanā rāda, ka lietojot barības devās lauku pupas b</w:t>
      </w:r>
      <w:r w:rsidRPr="00DB690B">
        <w:rPr>
          <w:rFonts w:ascii="Times New Roman" w:eastAsia="Calibri" w:hAnsi="Times New Roman" w:cs="Times New Roman"/>
          <w:sz w:val="24"/>
          <w:szCs w:val="24"/>
          <w:lang w:eastAsia="lv-LV"/>
        </w:rPr>
        <w:t xml:space="preserve">ūru kazu mātēm ar 50% un 75% </w:t>
      </w:r>
      <w:proofErr w:type="spellStart"/>
      <w:r w:rsidRPr="00DB690B">
        <w:rPr>
          <w:rFonts w:ascii="Times New Roman" w:eastAsia="Calibri" w:hAnsi="Times New Roman" w:cs="Times New Roman"/>
          <w:sz w:val="24"/>
          <w:szCs w:val="24"/>
          <w:lang w:eastAsia="lv-LV"/>
        </w:rPr>
        <w:t>asinību</w:t>
      </w:r>
      <w:proofErr w:type="spellEnd"/>
      <w:r w:rsidRPr="00DB690B">
        <w:rPr>
          <w:rFonts w:ascii="Times New Roman" w:eastAsia="Calibri" w:hAnsi="Times New Roman" w:cs="Times New Roman"/>
          <w:sz w:val="24"/>
          <w:szCs w:val="24"/>
          <w:lang w:eastAsia="lv-LV"/>
        </w:rPr>
        <w:t xml:space="preserve"> dzimst lielāki kazlēni, savukārt 50 dienu vecumā labākus rādītājus uzrādīja 2016. gadā dzimušie kazlēni (vidēji 14,15 kg), kas dzimuši 75% </w:t>
      </w:r>
      <w:proofErr w:type="spellStart"/>
      <w:r w:rsidRPr="00DB690B">
        <w:rPr>
          <w:rFonts w:ascii="Times New Roman" w:eastAsia="Calibri" w:hAnsi="Times New Roman" w:cs="Times New Roman"/>
          <w:sz w:val="24"/>
          <w:szCs w:val="24"/>
          <w:lang w:eastAsia="lv-LV"/>
        </w:rPr>
        <w:t>asinības</w:t>
      </w:r>
      <w:proofErr w:type="spellEnd"/>
      <w:r w:rsidRPr="00DB690B">
        <w:rPr>
          <w:rFonts w:ascii="Times New Roman" w:eastAsia="Calibri" w:hAnsi="Times New Roman" w:cs="Times New Roman"/>
          <w:sz w:val="24"/>
          <w:szCs w:val="24"/>
          <w:lang w:eastAsia="lv-LV"/>
        </w:rPr>
        <w:t xml:space="preserve"> Būru kazu mātēm. Šie kazlēni 2016. gadā uzrādīja arī augstāko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w:t>
      </w:r>
      <w:r>
        <w:rPr>
          <w:rFonts w:ascii="Times New Roman" w:eastAsia="Calibri" w:hAnsi="Times New Roman" w:cs="Times New Roman"/>
          <w:sz w:val="24"/>
          <w:szCs w:val="24"/>
          <w:lang w:eastAsia="lv-LV"/>
        </w:rPr>
        <w:t xml:space="preserve">eaugumu dienā (0,218 kg dienā). </w:t>
      </w:r>
      <w:r w:rsidRPr="00DB690B">
        <w:rPr>
          <w:rFonts w:ascii="Times New Roman" w:eastAsia="Calibri" w:hAnsi="Times New Roman" w:cs="Times New Roman"/>
          <w:sz w:val="24"/>
          <w:szCs w:val="24"/>
          <w:lang w:eastAsia="lv-LV"/>
        </w:rPr>
        <w:t xml:space="preserve">Izēdinot papildus kazu mātēm lopbarības pupas, vidējais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pieaugums kazlēniem bija par 63.6% augstāks nekā 2015. gadā, kur kazu mātes kā spēkbarību saņēma tikai auzas, un šī atšķirība ir būtiska (P&lt;0.05).</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Kazlēnu vidējā </w:t>
      </w:r>
      <w:proofErr w:type="spellStart"/>
      <w:r w:rsidRPr="00DB690B">
        <w:rPr>
          <w:rFonts w:ascii="Times New Roman" w:eastAsia="Calibri" w:hAnsi="Times New Roman" w:cs="Times New Roman"/>
          <w:sz w:val="24"/>
          <w:szCs w:val="24"/>
          <w:lang w:eastAsia="lv-LV"/>
        </w:rPr>
        <w:t>dzīvmasa</w:t>
      </w:r>
      <w:proofErr w:type="spellEnd"/>
      <w:r w:rsidRPr="00DB690B">
        <w:rPr>
          <w:rFonts w:ascii="Times New Roman" w:eastAsia="Calibri" w:hAnsi="Times New Roman" w:cs="Times New Roman"/>
          <w:sz w:val="24"/>
          <w:szCs w:val="24"/>
          <w:lang w:eastAsia="lv-LV"/>
        </w:rPr>
        <w:t xml:space="preserve"> no 3 kazlēnu metiena 50 dienu vecumā ir pat par 20 - 24% mazāka nekā to kazlēnu </w:t>
      </w:r>
      <w:proofErr w:type="spellStart"/>
      <w:r w:rsidRPr="00DB690B">
        <w:rPr>
          <w:rFonts w:ascii="Times New Roman" w:eastAsia="Calibri" w:hAnsi="Times New Roman" w:cs="Times New Roman"/>
          <w:sz w:val="24"/>
          <w:szCs w:val="24"/>
          <w:lang w:eastAsia="lv-LV"/>
        </w:rPr>
        <w:t>dzīvmasa</w:t>
      </w:r>
      <w:proofErr w:type="spellEnd"/>
      <w:r w:rsidRPr="00DB690B">
        <w:rPr>
          <w:rFonts w:ascii="Times New Roman" w:eastAsia="Calibri" w:hAnsi="Times New Roman" w:cs="Times New Roman"/>
          <w:sz w:val="24"/>
          <w:szCs w:val="24"/>
          <w:lang w:eastAsia="lv-LV"/>
        </w:rPr>
        <w:t xml:space="preserve">, kas dzimuši divu kazlēnu metienā, un </w:t>
      </w:r>
      <w:r>
        <w:rPr>
          <w:rFonts w:ascii="Times New Roman" w:eastAsia="Calibri" w:hAnsi="Times New Roman" w:cs="Times New Roman"/>
          <w:sz w:val="24"/>
          <w:szCs w:val="24"/>
          <w:lang w:eastAsia="lv-LV"/>
        </w:rPr>
        <w:t xml:space="preserve">atšķirība ir būtiskas (P&lt;0.05). </w:t>
      </w:r>
      <w:r w:rsidRPr="00DB690B">
        <w:rPr>
          <w:rFonts w:ascii="Times New Roman" w:eastAsia="Calibri" w:hAnsi="Times New Roman" w:cs="Times New Roman"/>
          <w:sz w:val="24"/>
          <w:szCs w:val="24"/>
          <w:lang w:eastAsia="lv-LV"/>
        </w:rPr>
        <w:t xml:space="preserve">Salīdzinot dažādas </w:t>
      </w:r>
      <w:proofErr w:type="spellStart"/>
      <w:r w:rsidRPr="00DB690B">
        <w:rPr>
          <w:rFonts w:ascii="Times New Roman" w:eastAsia="Calibri" w:hAnsi="Times New Roman" w:cs="Times New Roman"/>
          <w:sz w:val="24"/>
          <w:szCs w:val="24"/>
          <w:lang w:eastAsia="lv-LV"/>
        </w:rPr>
        <w:t>asinības</w:t>
      </w:r>
      <w:proofErr w:type="spellEnd"/>
      <w:r w:rsidRPr="00DB690B">
        <w:rPr>
          <w:rFonts w:ascii="Times New Roman" w:eastAsia="Calibri" w:hAnsi="Times New Roman" w:cs="Times New Roman"/>
          <w:sz w:val="24"/>
          <w:szCs w:val="24"/>
          <w:lang w:eastAsia="lv-LV"/>
        </w:rPr>
        <w:t xml:space="preserve"> kazlēnu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un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pieauguma rādītājus, konstatēts, ka 2016. gadā labākus ātraudzības rādītājus (210 līdz 230 grami dienā) uzrādīja kazlēni ar lielāku Būru kazas </w:t>
      </w:r>
      <w:proofErr w:type="spellStart"/>
      <w:r w:rsidRPr="00DB690B">
        <w:rPr>
          <w:rFonts w:ascii="Times New Roman" w:eastAsia="Calibri" w:hAnsi="Times New Roman" w:cs="Times New Roman"/>
          <w:sz w:val="24"/>
          <w:szCs w:val="24"/>
          <w:lang w:eastAsia="lv-LV"/>
        </w:rPr>
        <w:t>asinību</w:t>
      </w:r>
      <w:proofErr w:type="spellEnd"/>
      <w:r w:rsidRPr="00DB690B">
        <w:rPr>
          <w:rFonts w:ascii="Times New Roman" w:eastAsia="Calibri" w:hAnsi="Times New Roman" w:cs="Times New Roman"/>
          <w:sz w:val="24"/>
          <w:szCs w:val="24"/>
          <w:lang w:eastAsia="lv-LV"/>
        </w:rPr>
        <w:t xml:space="preserve"> (87,5 – 90,63%).</w:t>
      </w:r>
    </w:p>
    <w:p w:rsidR="00DB690B" w:rsidRPr="00DB690B" w:rsidRDefault="00DB690B" w:rsidP="00DB690B">
      <w:pPr>
        <w:spacing w:after="0" w:line="240" w:lineRule="auto"/>
        <w:jc w:val="both"/>
        <w:rPr>
          <w:rFonts w:ascii="Times New Roman" w:eastAsia="Calibri" w:hAnsi="Times New Roman" w:cs="Times New Roman"/>
          <w:sz w:val="24"/>
          <w:szCs w:val="24"/>
          <w:lang w:eastAsia="lv-LV"/>
        </w:rPr>
      </w:pPr>
      <w:r w:rsidRPr="00DB690B">
        <w:rPr>
          <w:rFonts w:ascii="Times New Roman" w:eastAsia="Calibri" w:hAnsi="Times New Roman" w:cs="Times New Roman"/>
          <w:sz w:val="24"/>
          <w:szCs w:val="24"/>
          <w:lang w:eastAsia="lv-LV"/>
        </w:rPr>
        <w:t xml:space="preserve">Optimizējot barības devas ir iespējams panākt augstāku kazu māšu </w:t>
      </w:r>
      <w:proofErr w:type="spellStart"/>
      <w:r w:rsidRPr="00DB690B">
        <w:rPr>
          <w:rFonts w:ascii="Times New Roman" w:eastAsia="Calibri" w:hAnsi="Times New Roman" w:cs="Times New Roman"/>
          <w:sz w:val="24"/>
          <w:szCs w:val="24"/>
          <w:lang w:eastAsia="lv-LV"/>
        </w:rPr>
        <w:t>pienību</w:t>
      </w:r>
      <w:proofErr w:type="spellEnd"/>
      <w:r w:rsidRPr="00DB690B">
        <w:rPr>
          <w:rFonts w:ascii="Times New Roman" w:eastAsia="Calibri" w:hAnsi="Times New Roman" w:cs="Times New Roman"/>
          <w:sz w:val="24"/>
          <w:szCs w:val="24"/>
          <w:lang w:eastAsia="lv-LV"/>
        </w:rPr>
        <w:t xml:space="preserve"> un līdz ar to arī lielākus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pieaugumus kazlēniem, kas samazina lopbarības izmaksas uz </w:t>
      </w:r>
      <w:proofErr w:type="spellStart"/>
      <w:r w:rsidRPr="00DB690B">
        <w:rPr>
          <w:rFonts w:ascii="Times New Roman" w:eastAsia="Calibri" w:hAnsi="Times New Roman" w:cs="Times New Roman"/>
          <w:sz w:val="24"/>
          <w:szCs w:val="24"/>
          <w:lang w:eastAsia="lv-LV"/>
        </w:rPr>
        <w:t>dzīvmasas</w:t>
      </w:r>
      <w:proofErr w:type="spellEnd"/>
      <w:r w:rsidRPr="00DB690B">
        <w:rPr>
          <w:rFonts w:ascii="Times New Roman" w:eastAsia="Calibri" w:hAnsi="Times New Roman" w:cs="Times New Roman"/>
          <w:sz w:val="24"/>
          <w:szCs w:val="24"/>
          <w:lang w:eastAsia="lv-LV"/>
        </w:rPr>
        <w:t xml:space="preserve"> pieauguma ražošanu pat par 9%.</w:t>
      </w:r>
    </w:p>
    <w:p w:rsidR="00DB690B" w:rsidRDefault="00DB690B" w:rsidP="00DB690B">
      <w:pPr>
        <w:spacing w:after="0" w:line="240" w:lineRule="auto"/>
        <w:jc w:val="both"/>
        <w:rPr>
          <w:rFonts w:ascii="Times New Roman" w:eastAsia="Calibri" w:hAnsi="Times New Roman" w:cs="Times New Roman"/>
          <w:sz w:val="24"/>
          <w:szCs w:val="24"/>
          <w:lang w:eastAsia="lv-LV"/>
        </w:rPr>
      </w:pPr>
    </w:p>
    <w:p w:rsidR="008B0782" w:rsidRPr="008B0782" w:rsidRDefault="008B0782" w:rsidP="00DB690B">
      <w:pPr>
        <w:spacing w:after="0" w:line="240" w:lineRule="auto"/>
        <w:jc w:val="both"/>
        <w:rPr>
          <w:rFonts w:ascii="Times New Roman" w:eastAsia="Times New Roman" w:hAnsi="Times New Roman" w:cs="Times New Roman"/>
          <w:b/>
          <w:sz w:val="28"/>
          <w:szCs w:val="20"/>
        </w:rPr>
      </w:pPr>
      <w:r w:rsidRPr="008B0782">
        <w:rPr>
          <w:rFonts w:ascii="Times New Roman" w:eastAsia="Times New Roman" w:hAnsi="Times New Roman" w:cs="Times New Roman"/>
          <w:b/>
          <w:sz w:val="28"/>
          <w:szCs w:val="20"/>
        </w:rPr>
        <w:t xml:space="preserve">Projekta </w:t>
      </w:r>
      <w:r>
        <w:rPr>
          <w:rFonts w:ascii="Times New Roman" w:eastAsia="Times New Roman" w:hAnsi="Times New Roman" w:cs="Times New Roman"/>
          <w:b/>
          <w:sz w:val="28"/>
          <w:szCs w:val="20"/>
        </w:rPr>
        <w:t>rezultātu publicitāte2016.gadā:</w:t>
      </w:r>
    </w:p>
    <w:p w:rsidR="008B0782" w:rsidRPr="008B0782" w:rsidRDefault="008B0782" w:rsidP="00DB690B">
      <w:pPr>
        <w:spacing w:after="0" w:line="240" w:lineRule="auto"/>
        <w:ind w:left="283"/>
        <w:jc w:val="both"/>
        <w:rPr>
          <w:rFonts w:ascii="Times New Roman" w:eastAsia="Times New Roman" w:hAnsi="Times New Roman" w:cs="Times New Roman"/>
          <w:b/>
          <w:sz w:val="24"/>
          <w:szCs w:val="20"/>
        </w:rPr>
      </w:pPr>
      <w:r w:rsidRPr="008B0782">
        <w:rPr>
          <w:rFonts w:ascii="Times New Roman" w:eastAsia="Times New Roman" w:hAnsi="Times New Roman" w:cs="Times New Roman"/>
          <w:b/>
          <w:sz w:val="24"/>
          <w:szCs w:val="20"/>
        </w:rPr>
        <w:t xml:space="preserve">Zinātniskie raksti: </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Jansone I., </w:t>
      </w: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w:t>
      </w: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O. (2016) Pākšaugi bioloģiskās saimniekošanas sistēmā. Zinātniski praktiskā konferences “ Līdzsvarota lauksaimniecība” raksti, LLU, Jelgava, 25-26.02., 35 – 40.lpp</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Jansone I., </w:t>
      </w: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(2016) </w:t>
      </w:r>
      <w:proofErr w:type="spellStart"/>
      <w:r w:rsidRPr="008B0782">
        <w:rPr>
          <w:rFonts w:ascii="Times New Roman" w:eastAsia="Times New Roman" w:hAnsi="Times New Roman" w:cs="Times New Roman"/>
          <w:sz w:val="24"/>
          <w:szCs w:val="20"/>
        </w:rPr>
        <w:t>LegumesinorganicfarmingsysteminLatvia</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ProceedingsofInternationalScientific</w:t>
      </w:r>
      <w:proofErr w:type="spellEnd"/>
      <w:r w:rsidRPr="008B0782">
        <w:rPr>
          <w:rFonts w:ascii="Times New Roman" w:eastAsia="Times New Roman" w:hAnsi="Times New Roman" w:cs="Times New Roman"/>
          <w:sz w:val="24"/>
          <w:szCs w:val="20"/>
        </w:rPr>
        <w:t xml:space="preserve"> - </w:t>
      </w:r>
      <w:proofErr w:type="spellStart"/>
      <w:r w:rsidRPr="008B0782">
        <w:rPr>
          <w:rFonts w:ascii="Times New Roman" w:eastAsia="Times New Roman" w:hAnsi="Times New Roman" w:cs="Times New Roman"/>
          <w:sz w:val="24"/>
          <w:szCs w:val="20"/>
        </w:rPr>
        <w:t>PracticalConference</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Tehnologii</w:t>
      </w:r>
      <w:proofErr w:type="spellEnd"/>
      <w:r w:rsidRPr="008B0782">
        <w:rPr>
          <w:rFonts w:ascii="Times New Roman" w:eastAsia="Times New Roman" w:hAnsi="Times New Roman" w:cs="Times New Roman"/>
          <w:sz w:val="24"/>
          <w:szCs w:val="20"/>
        </w:rPr>
        <w:t xml:space="preserve"> i </w:t>
      </w:r>
      <w:proofErr w:type="spellStart"/>
      <w:r w:rsidRPr="008B0782">
        <w:rPr>
          <w:rFonts w:ascii="Times New Roman" w:eastAsia="Times New Roman" w:hAnsi="Times New Roman" w:cs="Times New Roman"/>
          <w:sz w:val="24"/>
          <w:szCs w:val="20"/>
        </w:rPr>
        <w:t>prijomiproizvodstvoekologičeskibezopasnoiprodukciipastenivodsto</w:t>
      </w:r>
      <w:proofErr w:type="spellEnd"/>
      <w:r w:rsidRPr="008B0782">
        <w:rPr>
          <w:rFonts w:ascii="Times New Roman" w:eastAsia="Times New Roman" w:hAnsi="Times New Roman" w:cs="Times New Roman"/>
          <w:sz w:val="24"/>
          <w:szCs w:val="20"/>
        </w:rPr>
        <w:t xml:space="preserve">, 14-15. </w:t>
      </w:r>
      <w:proofErr w:type="spellStart"/>
      <w:r w:rsidRPr="008B0782">
        <w:rPr>
          <w:rFonts w:ascii="Times New Roman" w:eastAsia="Times New Roman" w:hAnsi="Times New Roman" w:cs="Times New Roman"/>
          <w:sz w:val="24"/>
          <w:szCs w:val="20"/>
        </w:rPr>
        <w:t>April</w:t>
      </w:r>
      <w:proofErr w:type="spellEnd"/>
      <w:r w:rsidRPr="008B0782">
        <w:rPr>
          <w:rFonts w:ascii="Times New Roman" w:eastAsia="Times New Roman" w:hAnsi="Times New Roman" w:cs="Times New Roman"/>
          <w:sz w:val="24"/>
          <w:szCs w:val="20"/>
        </w:rPr>
        <w:t xml:space="preserve"> 2016. </w:t>
      </w:r>
      <w:proofErr w:type="spellStart"/>
      <w:r w:rsidRPr="008B0782">
        <w:rPr>
          <w:rFonts w:ascii="Times New Roman" w:eastAsia="Times New Roman" w:hAnsi="Times New Roman" w:cs="Times New Roman"/>
          <w:sz w:val="24"/>
          <w:szCs w:val="20"/>
        </w:rPr>
        <w:t>ŽoģinoBelarus</w:t>
      </w:r>
      <w:proofErr w:type="spellEnd"/>
      <w:r w:rsidRPr="008B0782">
        <w:rPr>
          <w:rFonts w:ascii="Times New Roman" w:eastAsia="Times New Roman" w:hAnsi="Times New Roman" w:cs="Times New Roman"/>
          <w:sz w:val="24"/>
          <w:szCs w:val="20"/>
        </w:rPr>
        <w:t>, pp.24-28.</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Zariņa L. , </w:t>
      </w:r>
      <w:proofErr w:type="spellStart"/>
      <w:r w:rsidRPr="008B0782">
        <w:rPr>
          <w:rFonts w:ascii="Times New Roman" w:eastAsia="Times New Roman" w:hAnsi="Times New Roman" w:cs="Times New Roman"/>
          <w:sz w:val="24"/>
          <w:szCs w:val="20"/>
        </w:rPr>
        <w:t>Alekse</w:t>
      </w:r>
      <w:proofErr w:type="spellEnd"/>
      <w:r w:rsidRPr="008B0782">
        <w:rPr>
          <w:rFonts w:ascii="Times New Roman" w:eastAsia="Times New Roman" w:hAnsi="Times New Roman" w:cs="Times New Roman"/>
          <w:sz w:val="24"/>
          <w:szCs w:val="20"/>
        </w:rPr>
        <w:t xml:space="preserve"> I.(2016) Pākšaugu mistru raža atkarībā no </w:t>
      </w:r>
      <w:proofErr w:type="spellStart"/>
      <w:r w:rsidRPr="008B0782">
        <w:rPr>
          <w:rFonts w:ascii="Times New Roman" w:eastAsia="Times New Roman" w:hAnsi="Times New Roman" w:cs="Times New Roman"/>
          <w:sz w:val="24"/>
          <w:szCs w:val="20"/>
        </w:rPr>
        <w:t>balstauga</w:t>
      </w:r>
      <w:proofErr w:type="spellEnd"/>
      <w:r w:rsidRPr="008B0782">
        <w:rPr>
          <w:rFonts w:ascii="Times New Roman" w:eastAsia="Times New Roman" w:hAnsi="Times New Roman" w:cs="Times New Roman"/>
          <w:sz w:val="24"/>
          <w:szCs w:val="20"/>
        </w:rPr>
        <w:t xml:space="preserve"> un izsējas normas. Zinātniski praktiskā konference “LĪDZSVAROTA LAUKSAIMNIECĪBA 2016”, LLU, Jelgava, 219.-220.lpp.</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lastRenderedPageBreak/>
        <w:t xml:space="preserve"> E.A.  Brauna,  O.  </w:t>
      </w: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S.  </w:t>
      </w:r>
      <w:proofErr w:type="spellStart"/>
      <w:r w:rsidRPr="008B0782">
        <w:rPr>
          <w:rFonts w:ascii="Times New Roman" w:eastAsia="Times New Roman" w:hAnsi="Times New Roman" w:cs="Times New Roman"/>
          <w:sz w:val="24"/>
          <w:szCs w:val="20"/>
        </w:rPr>
        <w:t>Būmane</w:t>
      </w:r>
      <w:proofErr w:type="spellEnd"/>
      <w:r w:rsidRPr="008B0782">
        <w:rPr>
          <w:rFonts w:ascii="Times New Roman" w:eastAsia="Times New Roman" w:hAnsi="Times New Roman" w:cs="Times New Roman"/>
          <w:sz w:val="24"/>
          <w:szCs w:val="20"/>
        </w:rPr>
        <w:t xml:space="preserve">,  L.  </w:t>
      </w:r>
      <w:proofErr w:type="spellStart"/>
      <w:r w:rsidRPr="008B0782">
        <w:rPr>
          <w:rFonts w:ascii="Times New Roman" w:eastAsia="Times New Roman" w:hAnsi="Times New Roman" w:cs="Times New Roman"/>
          <w:sz w:val="24"/>
          <w:szCs w:val="20"/>
        </w:rPr>
        <w:t>Feodorova-Fedotova,</w:t>
      </w:r>
      <w:proofErr w:type="spellEnd"/>
      <w:r w:rsidRPr="008B0782">
        <w:rPr>
          <w:rFonts w:ascii="Times New Roman" w:eastAsia="Times New Roman" w:hAnsi="Times New Roman" w:cs="Times New Roman"/>
          <w:sz w:val="24"/>
          <w:szCs w:val="20"/>
        </w:rPr>
        <w:t xml:space="preserve">  K.  Gulbis,  S.  </w:t>
      </w:r>
      <w:proofErr w:type="spellStart"/>
      <w:r w:rsidRPr="008B0782">
        <w:rPr>
          <w:rFonts w:ascii="Times New Roman" w:eastAsia="Times New Roman" w:hAnsi="Times New Roman" w:cs="Times New Roman"/>
          <w:sz w:val="24"/>
          <w:szCs w:val="20"/>
        </w:rPr>
        <w:t>Zute</w:t>
      </w:r>
      <w:proofErr w:type="spellEnd"/>
    </w:p>
    <w:p w:rsidR="008B0782" w:rsidRPr="008B0782" w:rsidRDefault="008B0782" w:rsidP="00DB690B">
      <w:pPr>
        <w:spacing w:after="0" w:line="240" w:lineRule="auto"/>
        <w:ind w:left="644"/>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(2016) </w:t>
      </w:r>
      <w:proofErr w:type="spellStart"/>
      <w:r w:rsidRPr="008B0782">
        <w:rPr>
          <w:rFonts w:ascii="Times New Roman" w:eastAsia="Times New Roman" w:hAnsi="Times New Roman" w:cs="Times New Roman"/>
          <w:sz w:val="24"/>
          <w:szCs w:val="20"/>
        </w:rPr>
        <w:t>Foliardiseasesoffieldbeans</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Viciafabae</w:t>
      </w:r>
      <w:proofErr w:type="spellEnd"/>
      <w:r w:rsidRPr="008B0782">
        <w:rPr>
          <w:rFonts w:ascii="Times New Roman" w:eastAsia="Times New Roman" w:hAnsi="Times New Roman" w:cs="Times New Roman"/>
          <w:sz w:val="24"/>
          <w:szCs w:val="20"/>
        </w:rPr>
        <w:t xml:space="preserve"> L.) </w:t>
      </w:r>
      <w:proofErr w:type="spellStart"/>
      <w:r w:rsidRPr="008B0782">
        <w:rPr>
          <w:rFonts w:ascii="Times New Roman" w:eastAsia="Times New Roman" w:hAnsi="Times New Roman" w:cs="Times New Roman"/>
          <w:sz w:val="24"/>
          <w:szCs w:val="20"/>
        </w:rPr>
        <w:t>inLatvia</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Comm</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Appl</w:t>
      </w:r>
      <w:proofErr w:type="spellEnd"/>
      <w:r w:rsidRPr="008B0782">
        <w:rPr>
          <w:rFonts w:ascii="Times New Roman" w:eastAsia="Times New Roman" w:hAnsi="Times New Roman" w:cs="Times New Roman"/>
          <w:sz w:val="24"/>
          <w:szCs w:val="20"/>
        </w:rPr>
        <w:t xml:space="preserve">. Biol. </w:t>
      </w:r>
      <w:proofErr w:type="spellStart"/>
      <w:r w:rsidRPr="008B0782">
        <w:rPr>
          <w:rFonts w:ascii="Times New Roman" w:eastAsia="Times New Roman" w:hAnsi="Times New Roman" w:cs="Times New Roman"/>
          <w:sz w:val="24"/>
          <w:szCs w:val="20"/>
        </w:rPr>
        <w:t>Sci</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GhentUniversity</w:t>
      </w:r>
      <w:proofErr w:type="spellEnd"/>
      <w:r w:rsidRPr="008B0782">
        <w:rPr>
          <w:rFonts w:ascii="Times New Roman" w:eastAsia="Times New Roman" w:hAnsi="Times New Roman" w:cs="Times New Roman"/>
          <w:sz w:val="24"/>
          <w:szCs w:val="20"/>
        </w:rPr>
        <w:t xml:space="preserve">,  81/3:  </w:t>
      </w:r>
      <w:proofErr w:type="spellStart"/>
      <w:r w:rsidRPr="008B0782">
        <w:rPr>
          <w:rFonts w:ascii="Times New Roman" w:eastAsia="Times New Roman" w:hAnsi="Times New Roman" w:cs="Times New Roman"/>
          <w:sz w:val="24"/>
          <w:szCs w:val="20"/>
        </w:rPr>
        <w:t>Proceedings</w:t>
      </w:r>
      <w:proofErr w:type="spellEnd"/>
      <w:r w:rsidRPr="008B0782">
        <w:rPr>
          <w:rFonts w:ascii="Times New Roman" w:eastAsia="Times New Roman" w:hAnsi="Times New Roman" w:cs="Times New Roman"/>
          <w:sz w:val="24"/>
          <w:szCs w:val="20"/>
        </w:rPr>
        <w:t xml:space="preserve">  68 </w:t>
      </w:r>
      <w:proofErr w:type="spellStart"/>
      <w:r w:rsidRPr="008B0782">
        <w:rPr>
          <w:rFonts w:ascii="Times New Roman" w:eastAsia="Times New Roman" w:hAnsi="Times New Roman" w:cs="Times New Roman"/>
          <w:sz w:val="24"/>
          <w:szCs w:val="20"/>
        </w:rPr>
        <w:t>thInternationalSymposiumonCropProtection</w:t>
      </w:r>
      <w:proofErr w:type="spellEnd"/>
      <w:r w:rsidRPr="008B0782">
        <w:rPr>
          <w:rFonts w:ascii="Times New Roman" w:eastAsia="Times New Roman" w:hAnsi="Times New Roman" w:cs="Times New Roman"/>
          <w:sz w:val="24"/>
          <w:szCs w:val="20"/>
        </w:rPr>
        <w:t xml:space="preserve">  ISSN 1379-1176. Starptautiskās konferences materiāli. </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p>
    <w:p w:rsidR="008B0782" w:rsidRPr="008B0782" w:rsidRDefault="008B0782" w:rsidP="00DB690B">
      <w:pPr>
        <w:spacing w:after="0" w:line="240" w:lineRule="auto"/>
        <w:ind w:left="283"/>
        <w:jc w:val="both"/>
        <w:rPr>
          <w:rFonts w:ascii="Times New Roman" w:eastAsia="Times New Roman" w:hAnsi="Times New Roman" w:cs="Times New Roman"/>
          <w:b/>
          <w:sz w:val="24"/>
          <w:szCs w:val="20"/>
        </w:rPr>
      </w:pPr>
      <w:r w:rsidRPr="008B0782">
        <w:rPr>
          <w:rFonts w:ascii="Times New Roman" w:eastAsia="Times New Roman" w:hAnsi="Times New Roman" w:cs="Times New Roman"/>
          <w:b/>
          <w:sz w:val="24"/>
          <w:szCs w:val="20"/>
        </w:rPr>
        <w:t xml:space="preserve">Populārzinātniskie raksti: </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0., Brauna E.A., </w:t>
      </w: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(2016)  “Pupu slimības”. Saimnieks, Nr. 2 (140), </w:t>
      </w:r>
    </w:p>
    <w:p w:rsidR="008B0782" w:rsidRPr="008B0782" w:rsidRDefault="008B0782" w:rsidP="00DB690B">
      <w:pPr>
        <w:spacing w:after="0" w:line="240" w:lineRule="auto"/>
        <w:ind w:left="709"/>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50.-52. Lpp.</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Brauna E.A. (2016) “Lauka pupu slimības, kas izplatās ar sēklām”, Agro Tops, </w:t>
      </w:r>
    </w:p>
    <w:p w:rsidR="008B0782" w:rsidRPr="008B0782" w:rsidRDefault="008B0782" w:rsidP="00DB690B">
      <w:pPr>
        <w:spacing w:after="0" w:line="240" w:lineRule="auto"/>
        <w:ind w:left="709"/>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4., lpp. 36.-37.  </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w:t>
      </w: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O. (2016) Lauku pupas Stendē: jaunākie dati par ražību un slimību izturību.  </w:t>
      </w:r>
      <w:proofErr w:type="spellStart"/>
      <w:r w:rsidRPr="008B0782">
        <w:rPr>
          <w:rFonts w:ascii="Times New Roman" w:eastAsia="Times New Roman" w:hAnsi="Times New Roman" w:cs="Times New Roman"/>
          <w:sz w:val="24"/>
          <w:szCs w:val="20"/>
        </w:rPr>
        <w:t>Agrotops</w:t>
      </w:r>
      <w:proofErr w:type="spellEnd"/>
      <w:r w:rsidRPr="008B0782">
        <w:rPr>
          <w:rFonts w:ascii="Times New Roman" w:eastAsia="Times New Roman" w:hAnsi="Times New Roman" w:cs="Times New Roman"/>
          <w:sz w:val="24"/>
          <w:szCs w:val="20"/>
        </w:rPr>
        <w:t>, Nr. 2 (222), 27-29.lpp</w:t>
      </w:r>
    </w:p>
    <w:p w:rsidR="008B0782" w:rsidRPr="008B0782" w:rsidRDefault="008B0782" w:rsidP="00DB690B">
      <w:pPr>
        <w:numPr>
          <w:ilvl w:val="0"/>
          <w:numId w:val="1"/>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(2016) Daži lauku pupu audzēšanas pamatprincipi, LLKC demonstrējumi 2016…. (iesniegts 8.11.2016.)</w:t>
      </w:r>
    </w:p>
    <w:p w:rsidR="008B0782" w:rsidRPr="008B0782" w:rsidRDefault="008B0782" w:rsidP="00DB690B">
      <w:pPr>
        <w:spacing w:after="0" w:line="240" w:lineRule="auto"/>
        <w:jc w:val="both"/>
        <w:rPr>
          <w:rFonts w:ascii="Times New Roman" w:eastAsia="Times New Roman" w:hAnsi="Times New Roman" w:cs="Times New Roman"/>
          <w:b/>
          <w:sz w:val="24"/>
          <w:szCs w:val="20"/>
        </w:rPr>
      </w:pP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b/>
          <w:sz w:val="24"/>
          <w:szCs w:val="20"/>
        </w:rPr>
        <w:t>Prezentācijas konferencēs</w:t>
      </w:r>
      <w:r w:rsidRPr="008B0782">
        <w:rPr>
          <w:rFonts w:ascii="Times New Roman" w:eastAsia="Times New Roman" w:hAnsi="Times New Roman" w:cs="Times New Roman"/>
          <w:sz w:val="24"/>
          <w:szCs w:val="20"/>
        </w:rPr>
        <w:t xml:space="preserve">: </w:t>
      </w:r>
    </w:p>
    <w:p w:rsidR="008B0782" w:rsidRPr="008B0782" w:rsidRDefault="008B0782" w:rsidP="00DB690B">
      <w:pPr>
        <w:numPr>
          <w:ilvl w:val="0"/>
          <w:numId w:val="2"/>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Mutiska prezentācija:L Zariņa, I. </w:t>
      </w:r>
      <w:proofErr w:type="spellStart"/>
      <w:r w:rsidRPr="008B0782">
        <w:rPr>
          <w:rFonts w:ascii="Times New Roman" w:eastAsia="Times New Roman" w:hAnsi="Times New Roman" w:cs="Times New Roman"/>
          <w:sz w:val="24"/>
          <w:szCs w:val="20"/>
        </w:rPr>
        <w:t>Alekse</w:t>
      </w:r>
      <w:proofErr w:type="spellEnd"/>
      <w:r w:rsidRPr="008B0782">
        <w:rPr>
          <w:rFonts w:ascii="Times New Roman" w:eastAsia="Times New Roman" w:hAnsi="Times New Roman" w:cs="Times New Roman"/>
          <w:sz w:val="24"/>
          <w:szCs w:val="20"/>
        </w:rPr>
        <w:t xml:space="preserve"> Pākšaugu mistru raža atkarībā no </w:t>
      </w:r>
      <w:proofErr w:type="spellStart"/>
      <w:r w:rsidRPr="008B0782">
        <w:rPr>
          <w:rFonts w:ascii="Times New Roman" w:eastAsia="Times New Roman" w:hAnsi="Times New Roman" w:cs="Times New Roman"/>
          <w:sz w:val="24"/>
          <w:szCs w:val="20"/>
        </w:rPr>
        <w:t>balstauga</w:t>
      </w:r>
      <w:proofErr w:type="spellEnd"/>
      <w:r w:rsidRPr="008B0782">
        <w:rPr>
          <w:rFonts w:ascii="Times New Roman" w:eastAsia="Times New Roman" w:hAnsi="Times New Roman" w:cs="Times New Roman"/>
          <w:sz w:val="24"/>
          <w:szCs w:val="20"/>
        </w:rPr>
        <w:t xml:space="preserve"> un izsējas normas . LLU Lauksaimniecības fakultātes, Latvijas Agronomu biedrības, Latvijas Lauksaimniecības un meža zinātņu akadēmijas un Valsts lauku tīkla organizētā zinātniski praktiskā konference Līdzsvarota lauksaimniecība 2016</w:t>
      </w:r>
    </w:p>
    <w:p w:rsidR="008B0782" w:rsidRPr="008B0782" w:rsidRDefault="008B0782" w:rsidP="00DB690B">
      <w:pPr>
        <w:numPr>
          <w:ilvl w:val="0"/>
          <w:numId w:val="2"/>
        </w:numPr>
        <w:spacing w:after="0" w:line="240" w:lineRule="auto"/>
        <w:ind w:hanging="359"/>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Stenda referāts: E-A. Brauna, O. </w:t>
      </w: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S. </w:t>
      </w:r>
      <w:proofErr w:type="spellStart"/>
      <w:r w:rsidRPr="008B0782">
        <w:rPr>
          <w:rFonts w:ascii="Times New Roman" w:eastAsia="Times New Roman" w:hAnsi="Times New Roman" w:cs="Times New Roman"/>
          <w:sz w:val="24"/>
          <w:szCs w:val="20"/>
        </w:rPr>
        <w:t>Būmane</w:t>
      </w:r>
      <w:proofErr w:type="spellEnd"/>
      <w:r w:rsidRPr="008B0782">
        <w:rPr>
          <w:rFonts w:ascii="Times New Roman" w:eastAsia="Times New Roman" w:hAnsi="Times New Roman" w:cs="Times New Roman"/>
          <w:sz w:val="24"/>
          <w:szCs w:val="20"/>
        </w:rPr>
        <w:t xml:space="preserve">, L. </w:t>
      </w:r>
      <w:proofErr w:type="spellStart"/>
      <w:r w:rsidRPr="008B0782">
        <w:rPr>
          <w:rFonts w:ascii="Times New Roman" w:eastAsia="Times New Roman" w:hAnsi="Times New Roman" w:cs="Times New Roman"/>
          <w:sz w:val="24"/>
          <w:szCs w:val="20"/>
        </w:rPr>
        <w:t>Feodorova-Fedotova,</w:t>
      </w:r>
      <w:proofErr w:type="spellEnd"/>
    </w:p>
    <w:p w:rsidR="008B0782" w:rsidRPr="008B0782" w:rsidRDefault="008B0782" w:rsidP="00DB690B">
      <w:pPr>
        <w:spacing w:after="0" w:line="240" w:lineRule="auto"/>
        <w:ind w:left="567" w:hanging="284"/>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       K. Gulbis, S. </w:t>
      </w: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 </w:t>
      </w:r>
      <w:proofErr w:type="spellStart"/>
      <w:r w:rsidRPr="008B0782">
        <w:rPr>
          <w:rFonts w:ascii="Times New Roman" w:eastAsia="Times New Roman" w:hAnsi="Times New Roman" w:cs="Times New Roman"/>
          <w:sz w:val="24"/>
          <w:szCs w:val="20"/>
        </w:rPr>
        <w:t>Foliardiseasesoffieldbeans</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Viciafabae</w:t>
      </w:r>
      <w:proofErr w:type="spellEnd"/>
      <w:r w:rsidRPr="008B0782">
        <w:rPr>
          <w:rFonts w:ascii="Times New Roman" w:eastAsia="Times New Roman" w:hAnsi="Times New Roman" w:cs="Times New Roman"/>
          <w:sz w:val="24"/>
          <w:szCs w:val="20"/>
        </w:rPr>
        <w:t xml:space="preserve"> L.) </w:t>
      </w:r>
      <w:proofErr w:type="spellStart"/>
      <w:r w:rsidRPr="008B0782">
        <w:rPr>
          <w:rFonts w:ascii="Times New Roman" w:eastAsia="Times New Roman" w:hAnsi="Times New Roman" w:cs="Times New Roman"/>
          <w:sz w:val="24"/>
          <w:szCs w:val="20"/>
        </w:rPr>
        <w:t>inLatvia</w:t>
      </w:r>
      <w:proofErr w:type="spellEnd"/>
      <w:r w:rsidRPr="008B0782">
        <w:rPr>
          <w:rFonts w:ascii="Times New Roman" w:eastAsia="Times New Roman" w:hAnsi="Times New Roman" w:cs="Times New Roman"/>
          <w:sz w:val="24"/>
          <w:szCs w:val="20"/>
        </w:rPr>
        <w:t xml:space="preserve">. Starptautiska     zinātniskā konference </w:t>
      </w:r>
      <w:proofErr w:type="spellStart"/>
      <w:r w:rsidRPr="008B0782">
        <w:rPr>
          <w:rFonts w:ascii="Times New Roman" w:eastAsia="Times New Roman" w:hAnsi="Times New Roman" w:cs="Times New Roman"/>
          <w:sz w:val="24"/>
          <w:szCs w:val="20"/>
        </w:rPr>
        <w:t>Gentē</w:t>
      </w:r>
      <w:proofErr w:type="spellEnd"/>
      <w:r w:rsidRPr="008B0782">
        <w:rPr>
          <w:rFonts w:ascii="Times New Roman" w:eastAsia="Times New Roman" w:hAnsi="Times New Roman" w:cs="Times New Roman"/>
          <w:sz w:val="24"/>
          <w:szCs w:val="20"/>
        </w:rPr>
        <w:t xml:space="preserve"> (Beļģija) 17.05.2016. </w:t>
      </w:r>
    </w:p>
    <w:p w:rsidR="008B0782" w:rsidRPr="008B0782" w:rsidRDefault="008B0782" w:rsidP="00DB690B">
      <w:pPr>
        <w:numPr>
          <w:ilvl w:val="0"/>
          <w:numId w:val="2"/>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Stenda referāts : Jansone I., </w:t>
      </w: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w:t>
      </w:r>
      <w:proofErr w:type="spellStart"/>
      <w:r w:rsidRPr="008B0782">
        <w:rPr>
          <w:rFonts w:ascii="Times New Roman" w:eastAsia="Times New Roman" w:hAnsi="Times New Roman" w:cs="Times New Roman"/>
          <w:sz w:val="24"/>
          <w:szCs w:val="20"/>
        </w:rPr>
        <w:t>LegumesinorganicfarmingsysteminLatvia</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ProceedingsofInternationalScientific</w:t>
      </w:r>
      <w:proofErr w:type="spellEnd"/>
      <w:r w:rsidRPr="008B0782">
        <w:rPr>
          <w:rFonts w:ascii="Times New Roman" w:eastAsia="Times New Roman" w:hAnsi="Times New Roman" w:cs="Times New Roman"/>
          <w:sz w:val="24"/>
          <w:szCs w:val="20"/>
        </w:rPr>
        <w:t xml:space="preserve"> - </w:t>
      </w:r>
      <w:proofErr w:type="spellStart"/>
      <w:r w:rsidRPr="008B0782">
        <w:rPr>
          <w:rFonts w:ascii="Times New Roman" w:eastAsia="Times New Roman" w:hAnsi="Times New Roman" w:cs="Times New Roman"/>
          <w:sz w:val="24"/>
          <w:szCs w:val="20"/>
        </w:rPr>
        <w:t>PracticalConference</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Tehnologii</w:t>
      </w:r>
      <w:proofErr w:type="spellEnd"/>
      <w:r w:rsidRPr="008B0782">
        <w:rPr>
          <w:rFonts w:ascii="Times New Roman" w:eastAsia="Times New Roman" w:hAnsi="Times New Roman" w:cs="Times New Roman"/>
          <w:sz w:val="24"/>
          <w:szCs w:val="20"/>
        </w:rPr>
        <w:t xml:space="preserve"> i </w:t>
      </w:r>
      <w:proofErr w:type="spellStart"/>
      <w:r w:rsidRPr="008B0782">
        <w:rPr>
          <w:rFonts w:ascii="Times New Roman" w:eastAsia="Times New Roman" w:hAnsi="Times New Roman" w:cs="Times New Roman"/>
          <w:sz w:val="24"/>
          <w:szCs w:val="20"/>
        </w:rPr>
        <w:t>prijomiproizvodstvoekologičeskibezopasnoiprodukciipastenivodsto</w:t>
      </w:r>
      <w:proofErr w:type="spellEnd"/>
      <w:r w:rsidRPr="008B0782">
        <w:rPr>
          <w:rFonts w:ascii="Times New Roman" w:eastAsia="Times New Roman" w:hAnsi="Times New Roman" w:cs="Times New Roman"/>
          <w:sz w:val="24"/>
          <w:szCs w:val="20"/>
        </w:rPr>
        <w:t xml:space="preserve">, . </w:t>
      </w:r>
      <w:proofErr w:type="spellStart"/>
      <w:r w:rsidRPr="008B0782">
        <w:rPr>
          <w:rFonts w:ascii="Times New Roman" w:eastAsia="Times New Roman" w:hAnsi="Times New Roman" w:cs="Times New Roman"/>
          <w:sz w:val="24"/>
          <w:szCs w:val="20"/>
        </w:rPr>
        <w:t>ŽoģinoBelarus</w:t>
      </w:r>
      <w:proofErr w:type="spellEnd"/>
      <w:r w:rsidRPr="008B0782">
        <w:rPr>
          <w:rFonts w:ascii="Times New Roman" w:eastAsia="Times New Roman" w:hAnsi="Times New Roman" w:cs="Times New Roman"/>
          <w:sz w:val="24"/>
          <w:szCs w:val="20"/>
        </w:rPr>
        <w:t xml:space="preserve">, 14-15. </w:t>
      </w:r>
      <w:proofErr w:type="spellStart"/>
      <w:r w:rsidRPr="008B0782">
        <w:rPr>
          <w:rFonts w:ascii="Times New Roman" w:eastAsia="Times New Roman" w:hAnsi="Times New Roman" w:cs="Times New Roman"/>
          <w:sz w:val="24"/>
          <w:szCs w:val="20"/>
        </w:rPr>
        <w:t>April</w:t>
      </w:r>
      <w:proofErr w:type="spellEnd"/>
      <w:r w:rsidRPr="008B0782">
        <w:rPr>
          <w:rFonts w:ascii="Times New Roman" w:eastAsia="Times New Roman" w:hAnsi="Times New Roman" w:cs="Times New Roman"/>
          <w:sz w:val="24"/>
          <w:szCs w:val="20"/>
        </w:rPr>
        <w:t xml:space="preserve"> 2016</w:t>
      </w:r>
    </w:p>
    <w:p w:rsidR="008B0782" w:rsidRPr="008B0782" w:rsidRDefault="008B0782" w:rsidP="00DB690B">
      <w:pPr>
        <w:numPr>
          <w:ilvl w:val="0"/>
          <w:numId w:val="2"/>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Eihvalde</w:t>
      </w:r>
      <w:proofErr w:type="spellEnd"/>
      <w:r w:rsidRPr="008B0782">
        <w:rPr>
          <w:rFonts w:ascii="Times New Roman" w:eastAsia="Times New Roman" w:hAnsi="Times New Roman" w:cs="Times New Roman"/>
          <w:sz w:val="24"/>
          <w:szCs w:val="20"/>
        </w:rPr>
        <w:t xml:space="preserve"> I. Lopbarības pupu izbarošanas ietekme uz piena produktivitāti. Prezentācija LLU Lauksaimniecības fakultātes, Latvijas Agronomu biedrības un Latvijas Lauksaimniecības un meža zinātņu akadēmijas organizētā zinātniski praktiskā konferencē „Līdzsvarota lauksaimniecība 2016” Jelgava, LLU, 25. – 26.02.2016.</w:t>
      </w:r>
    </w:p>
    <w:p w:rsidR="008B0782" w:rsidRPr="008B0782" w:rsidRDefault="008B0782" w:rsidP="00DB690B">
      <w:pPr>
        <w:numPr>
          <w:ilvl w:val="0"/>
          <w:numId w:val="2"/>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Aplociņa E., </w:t>
      </w:r>
      <w:proofErr w:type="spellStart"/>
      <w:r w:rsidRPr="008B0782">
        <w:rPr>
          <w:rFonts w:ascii="Times New Roman" w:eastAsia="Times New Roman" w:hAnsi="Times New Roman" w:cs="Times New Roman"/>
          <w:sz w:val="24"/>
          <w:szCs w:val="20"/>
        </w:rPr>
        <w:t>Degola</w:t>
      </w:r>
      <w:proofErr w:type="spellEnd"/>
      <w:r w:rsidRPr="008B0782">
        <w:rPr>
          <w:rFonts w:ascii="Times New Roman" w:eastAsia="Times New Roman" w:hAnsi="Times New Roman" w:cs="Times New Roman"/>
          <w:sz w:val="24"/>
          <w:szCs w:val="20"/>
        </w:rPr>
        <w:t xml:space="preserve"> L., Kairiša D., </w:t>
      </w:r>
      <w:proofErr w:type="spellStart"/>
      <w:r w:rsidRPr="008B0782">
        <w:rPr>
          <w:rFonts w:ascii="Times New Roman" w:eastAsia="Times New Roman" w:hAnsi="Times New Roman" w:cs="Times New Roman"/>
          <w:sz w:val="24"/>
          <w:szCs w:val="20"/>
        </w:rPr>
        <w:t>Eihvalde</w:t>
      </w:r>
      <w:proofErr w:type="spellEnd"/>
      <w:r w:rsidRPr="008B0782">
        <w:rPr>
          <w:rFonts w:ascii="Times New Roman" w:eastAsia="Times New Roman" w:hAnsi="Times New Roman" w:cs="Times New Roman"/>
          <w:sz w:val="24"/>
          <w:szCs w:val="20"/>
        </w:rPr>
        <w:t xml:space="preserve"> I. Pākšaugu izēdināšanas efektivitāte lauksaimniecības dzīvniekiem. Prezentācija LLU Lauksaimniecības fakultātes, Latvijas Agronomu biedrības un Latvijas Lauksaimniecības un meža zinātņu akadēmijas organizētā zinātniski praktiskā konferencē „Līdzsvarota lauksaimniecība 2016” Jelgava, LLU, 25. – 26.02.2016.</w:t>
      </w:r>
    </w:p>
    <w:p w:rsidR="008B0782" w:rsidRPr="008B0782" w:rsidRDefault="008B0782" w:rsidP="00DB690B">
      <w:pPr>
        <w:numPr>
          <w:ilvl w:val="0"/>
          <w:numId w:val="2"/>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Aplociņa E. </w:t>
      </w:r>
      <w:proofErr w:type="spellStart"/>
      <w:r w:rsidRPr="008B0782">
        <w:rPr>
          <w:rFonts w:ascii="Times New Roman" w:eastAsia="Times New Roman" w:hAnsi="Times New Roman" w:cs="Times New Roman"/>
          <w:sz w:val="24"/>
          <w:szCs w:val="20"/>
        </w:rPr>
        <w:t>FieldbeansasproteinsourceinfeedrationforBoergoat</w:t>
      </w:r>
      <w:proofErr w:type="spellEnd"/>
      <w:r w:rsidRPr="008B0782">
        <w:rPr>
          <w:rFonts w:ascii="Times New Roman" w:eastAsia="Times New Roman" w:hAnsi="Times New Roman" w:cs="Times New Roman"/>
          <w:sz w:val="24"/>
          <w:szCs w:val="20"/>
        </w:rPr>
        <w:t>. Stenda referāts konferencē ”</w:t>
      </w:r>
      <w:proofErr w:type="spellStart"/>
      <w:r w:rsidRPr="008B0782">
        <w:rPr>
          <w:rFonts w:ascii="Times New Roman" w:eastAsia="Times New Roman" w:hAnsi="Times New Roman" w:cs="Times New Roman"/>
          <w:sz w:val="24"/>
          <w:szCs w:val="20"/>
        </w:rPr>
        <w:t>InternationalConferenceonEcologicalSciences</w:t>
      </w:r>
      <w:proofErr w:type="spellEnd"/>
      <w:r w:rsidRPr="008B0782">
        <w:rPr>
          <w:rFonts w:ascii="Times New Roman" w:eastAsia="Times New Roman" w:hAnsi="Times New Roman" w:cs="Times New Roman"/>
          <w:sz w:val="24"/>
          <w:szCs w:val="20"/>
        </w:rPr>
        <w:t>” 24.10. – 28.10.2016. Marseļa, Francija.</w:t>
      </w:r>
    </w:p>
    <w:p w:rsidR="008B0782" w:rsidRPr="008B0782" w:rsidRDefault="008B0782" w:rsidP="00DB690B">
      <w:pPr>
        <w:numPr>
          <w:ilvl w:val="0"/>
          <w:numId w:val="2"/>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Degola</w:t>
      </w:r>
      <w:proofErr w:type="spellEnd"/>
      <w:r w:rsidRPr="008B0782">
        <w:rPr>
          <w:rFonts w:ascii="Times New Roman" w:eastAsia="Times New Roman" w:hAnsi="Times New Roman" w:cs="Times New Roman"/>
          <w:sz w:val="24"/>
          <w:szCs w:val="20"/>
        </w:rPr>
        <w:t xml:space="preserve"> L., Ruks K. </w:t>
      </w:r>
      <w:proofErr w:type="spellStart"/>
      <w:r w:rsidRPr="008B0782">
        <w:rPr>
          <w:rFonts w:ascii="Times New Roman" w:eastAsia="Times New Roman" w:hAnsi="Times New Roman" w:cs="Times New Roman"/>
          <w:sz w:val="24"/>
          <w:szCs w:val="20"/>
        </w:rPr>
        <w:t>Lupineseedsasproteinsourceinpig</w:t>
      </w:r>
      <w:proofErr w:type="spellEnd"/>
      <w:r w:rsidRPr="008B0782">
        <w:rPr>
          <w:rFonts w:ascii="Times New Roman" w:eastAsia="Times New Roman" w:hAnsi="Times New Roman" w:cs="Times New Roman"/>
          <w:sz w:val="24"/>
          <w:szCs w:val="20"/>
        </w:rPr>
        <w:t xml:space="preserve"> diets. Stenda referāts konferencē ”</w:t>
      </w:r>
      <w:proofErr w:type="spellStart"/>
      <w:r w:rsidRPr="008B0782">
        <w:rPr>
          <w:rFonts w:ascii="Times New Roman" w:eastAsia="Times New Roman" w:hAnsi="Times New Roman" w:cs="Times New Roman"/>
          <w:sz w:val="24"/>
          <w:szCs w:val="20"/>
        </w:rPr>
        <w:t>InternationalConferenceonEcologicalSciences</w:t>
      </w:r>
      <w:proofErr w:type="spellEnd"/>
      <w:r w:rsidRPr="008B0782">
        <w:rPr>
          <w:rFonts w:ascii="Times New Roman" w:eastAsia="Times New Roman" w:hAnsi="Times New Roman" w:cs="Times New Roman"/>
          <w:sz w:val="24"/>
          <w:szCs w:val="20"/>
        </w:rPr>
        <w:t>” 24.10. – 28.10.2016. Marseļa, Francija</w:t>
      </w:r>
    </w:p>
    <w:p w:rsidR="008B0782" w:rsidRPr="008B0782" w:rsidRDefault="008B0782" w:rsidP="00DB690B">
      <w:pPr>
        <w:spacing w:after="0" w:line="240" w:lineRule="auto"/>
        <w:ind w:left="283"/>
        <w:jc w:val="both"/>
        <w:rPr>
          <w:rFonts w:ascii="Times New Roman" w:eastAsia="Times New Roman" w:hAnsi="Times New Roman" w:cs="Times New Roman"/>
          <w:b/>
          <w:sz w:val="24"/>
          <w:szCs w:val="20"/>
        </w:rPr>
      </w:pPr>
    </w:p>
    <w:p w:rsidR="008050F5" w:rsidRDefault="008050F5">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rsidR="008B0782" w:rsidRPr="008B0782" w:rsidRDefault="008B0782" w:rsidP="00DB690B">
      <w:pPr>
        <w:spacing w:after="0" w:line="240" w:lineRule="auto"/>
        <w:ind w:left="283"/>
        <w:jc w:val="both"/>
        <w:rPr>
          <w:rFonts w:ascii="Times New Roman" w:eastAsia="Times New Roman" w:hAnsi="Times New Roman" w:cs="Times New Roman"/>
          <w:b/>
          <w:sz w:val="24"/>
          <w:szCs w:val="20"/>
        </w:rPr>
      </w:pPr>
      <w:r w:rsidRPr="008B0782">
        <w:rPr>
          <w:rFonts w:ascii="Times New Roman" w:eastAsia="Times New Roman" w:hAnsi="Times New Roman" w:cs="Times New Roman"/>
          <w:b/>
          <w:sz w:val="24"/>
          <w:szCs w:val="20"/>
        </w:rPr>
        <w:lastRenderedPageBreak/>
        <w:t xml:space="preserve">Lekcijas: </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O. Pākšaugu audzēšanas pieredze Stendē: slimības izplatība un to ierobežošanas efektivitāte.  Seminārā  AREI  Stendes  pētniecības  centrā  12.02.2016  </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O.  Lauka  pupu  slimības,  to  bioloģija  un ierobežošanas iespējas un aktualitātes graudaugu </w:t>
      </w:r>
      <w:proofErr w:type="spellStart"/>
      <w:r w:rsidRPr="008B0782">
        <w:rPr>
          <w:rFonts w:ascii="Times New Roman" w:eastAsia="Times New Roman" w:hAnsi="Times New Roman" w:cs="Times New Roman"/>
          <w:sz w:val="24"/>
          <w:szCs w:val="20"/>
        </w:rPr>
        <w:t>sējumo</w:t>
      </w:r>
      <w:proofErr w:type="spellEnd"/>
      <w:r w:rsidRPr="008B0782">
        <w:rPr>
          <w:rFonts w:ascii="Times New Roman" w:eastAsia="Times New Roman" w:hAnsi="Times New Roman" w:cs="Times New Roman"/>
          <w:sz w:val="24"/>
          <w:szCs w:val="20"/>
        </w:rPr>
        <w:t>. s Seminārā  VAAD, 4.03.2016.</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O. Pākšaugu slimības, to izplatība un ierobežošanas iespējas. </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Seminārs AREI Priekuļu pētniecības centrā 11.03.2016. </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Treikale</w:t>
      </w:r>
      <w:proofErr w:type="spellEnd"/>
      <w:r w:rsidRPr="008B0782">
        <w:rPr>
          <w:rFonts w:ascii="Times New Roman" w:eastAsia="Times New Roman" w:hAnsi="Times New Roman" w:cs="Times New Roman"/>
          <w:sz w:val="24"/>
          <w:szCs w:val="20"/>
        </w:rPr>
        <w:t xml:space="preserve"> O. Izplatītākām pupu slimības. LLKC  seminārā  par  lauka  pupu  audzēšanas  tehnoloģiju z/s “Akmeņkalni” Kuldīgas nov., 27.07. 2016</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Zariņa L. Pākšaugu agrotehnisko pētījumu rezultāti Priekuļos. Pavasara sezonas ieskaņas seminārs 11.03.2016., AREI PPC.</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Zariņa L. Bioloģiskās saimniekošanas lauka izmēģinājumi: Pākšaugu šķirņu un agrotehniskie pētījumi. Lauka diena AREI PPC 05.07.2016.</w:t>
      </w:r>
    </w:p>
    <w:p w:rsidR="008B0782" w:rsidRPr="008B0782" w:rsidRDefault="008B0782" w:rsidP="00DB690B">
      <w:pPr>
        <w:numPr>
          <w:ilvl w:val="0"/>
          <w:numId w:val="3"/>
        </w:numPr>
        <w:spacing w:after="0" w:line="240" w:lineRule="auto"/>
        <w:contextualSpacing/>
        <w:jc w:val="both"/>
        <w:rPr>
          <w:rFonts w:ascii="Times New Roman" w:eastAsia="Times New Roman" w:hAnsi="Times New Roman" w:cs="Times New Roman"/>
          <w:sz w:val="24"/>
          <w:szCs w:val="20"/>
        </w:rPr>
      </w:pPr>
      <w:proofErr w:type="spellStart"/>
      <w:r w:rsidRPr="008B0782">
        <w:rPr>
          <w:rFonts w:ascii="Times New Roman" w:eastAsia="Times New Roman" w:hAnsi="Times New Roman" w:cs="Times New Roman"/>
          <w:sz w:val="24"/>
          <w:szCs w:val="20"/>
        </w:rPr>
        <w:t>Zute</w:t>
      </w:r>
      <w:proofErr w:type="spellEnd"/>
      <w:r w:rsidRPr="008B0782">
        <w:rPr>
          <w:rFonts w:ascii="Times New Roman" w:eastAsia="Times New Roman" w:hAnsi="Times New Roman" w:cs="Times New Roman"/>
          <w:sz w:val="24"/>
          <w:szCs w:val="20"/>
        </w:rPr>
        <w:t xml:space="preserve"> S. Lauku pupu audzēšanas pamatprincipi. LLKC  seminārā  par  lauka  pupu  audzēšanas  tehnoloģiju z/s “Akmeņkalni” Kuldīgas nov., 27.07. 2016 </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p>
    <w:p w:rsidR="008B0782" w:rsidRPr="008B0782" w:rsidRDefault="008B0782" w:rsidP="00DB690B">
      <w:pPr>
        <w:spacing w:after="0" w:line="240" w:lineRule="auto"/>
        <w:ind w:left="283"/>
        <w:jc w:val="both"/>
        <w:rPr>
          <w:rFonts w:ascii="Times New Roman" w:eastAsia="Times New Roman" w:hAnsi="Times New Roman" w:cs="Times New Roman"/>
          <w:b/>
          <w:sz w:val="24"/>
          <w:szCs w:val="20"/>
        </w:rPr>
      </w:pPr>
      <w:r w:rsidRPr="008B0782">
        <w:rPr>
          <w:rFonts w:ascii="Times New Roman" w:eastAsia="Times New Roman" w:hAnsi="Times New Roman" w:cs="Times New Roman"/>
          <w:b/>
          <w:sz w:val="24"/>
          <w:szCs w:val="20"/>
        </w:rPr>
        <w:t xml:space="preserve">Bakalaura darbi aizstāvēti: </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 xml:space="preserve">Elīna Anna Brauna “Laboratorijas metožu aprobācija lauka  pupu  izturības  pret  lapu  patogēniem  </w:t>
      </w:r>
      <w:proofErr w:type="spellStart"/>
      <w:r w:rsidRPr="008B0782">
        <w:rPr>
          <w:rFonts w:ascii="Times New Roman" w:eastAsia="Times New Roman" w:hAnsi="Times New Roman" w:cs="Times New Roman"/>
          <w:sz w:val="24"/>
          <w:szCs w:val="20"/>
        </w:rPr>
        <w:t>Botrytisfabae</w:t>
      </w:r>
      <w:proofErr w:type="spellEnd"/>
      <w:r w:rsidRPr="008B0782">
        <w:rPr>
          <w:rFonts w:ascii="Times New Roman" w:eastAsia="Times New Roman" w:hAnsi="Times New Roman" w:cs="Times New Roman"/>
          <w:sz w:val="24"/>
          <w:szCs w:val="20"/>
        </w:rPr>
        <w:t xml:space="preserve">,  </w:t>
      </w:r>
      <w:proofErr w:type="spellStart"/>
      <w:r w:rsidRPr="008B0782">
        <w:rPr>
          <w:rFonts w:ascii="Times New Roman" w:eastAsia="Times New Roman" w:hAnsi="Times New Roman" w:cs="Times New Roman"/>
          <w:sz w:val="24"/>
          <w:szCs w:val="20"/>
        </w:rPr>
        <w:t>Ascochytafabae</w:t>
      </w:r>
      <w:proofErr w:type="spellEnd"/>
      <w:r w:rsidRPr="008B0782">
        <w:rPr>
          <w:rFonts w:ascii="Times New Roman" w:eastAsia="Times New Roman" w:hAnsi="Times New Roman" w:cs="Times New Roman"/>
          <w:sz w:val="24"/>
          <w:szCs w:val="20"/>
        </w:rPr>
        <w:t xml:space="preserve">  un </w:t>
      </w:r>
      <w:proofErr w:type="spellStart"/>
      <w:r w:rsidRPr="008B0782">
        <w:rPr>
          <w:rFonts w:ascii="Times New Roman" w:eastAsia="Times New Roman" w:hAnsi="Times New Roman" w:cs="Times New Roman"/>
          <w:sz w:val="24"/>
          <w:szCs w:val="20"/>
        </w:rPr>
        <w:t>Stemphyliumsarcinaeforme</w:t>
      </w:r>
      <w:proofErr w:type="spellEnd"/>
      <w:r w:rsidRPr="008B0782">
        <w:rPr>
          <w:rFonts w:ascii="Times New Roman" w:eastAsia="Times New Roman" w:hAnsi="Times New Roman" w:cs="Times New Roman"/>
          <w:sz w:val="24"/>
          <w:szCs w:val="20"/>
        </w:rPr>
        <w:t xml:space="preserve"> paātrinātai noteikšanai” aizstāvēšana Latvijas Universitāte Bioloģijas fakultāte Mikrobioloģijas un Biotehnoloģijas katedrā , 2016. gada jūnijā</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Kārlis Ruks „Lupīnas sēklas kā proteīna avots nobarojamo cūku devās”</w:t>
      </w:r>
      <w:r w:rsidRPr="008B0782">
        <w:rPr>
          <w:rFonts w:ascii="Calibri" w:eastAsia="Calibri" w:hAnsi="Calibri" w:cs="Times New Roman"/>
        </w:rPr>
        <w:t xml:space="preserve"> , </w:t>
      </w:r>
      <w:r w:rsidRPr="008B0782">
        <w:rPr>
          <w:rFonts w:ascii="Times New Roman" w:eastAsia="Times New Roman" w:hAnsi="Times New Roman" w:cs="Times New Roman"/>
          <w:sz w:val="24"/>
          <w:szCs w:val="20"/>
        </w:rPr>
        <w:t>aizstāvēšana notikaLatvijas Lauksaimniecības Universitāte Lauksaimniecības fakultātē 2016.gada jūnijā</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b/>
          <w:sz w:val="24"/>
          <w:szCs w:val="20"/>
        </w:rPr>
        <w:t>Izstrādes stadijā</w:t>
      </w:r>
      <w:r w:rsidRPr="008B0782">
        <w:rPr>
          <w:rFonts w:ascii="Times New Roman" w:eastAsia="Times New Roman" w:hAnsi="Times New Roman" w:cs="Times New Roman"/>
          <w:sz w:val="24"/>
          <w:szCs w:val="20"/>
        </w:rPr>
        <w:t xml:space="preserve"> bakalaura darbs:</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Nelda Žentiņa „</w:t>
      </w:r>
      <w:proofErr w:type="spellStart"/>
      <w:r w:rsidRPr="008B0782">
        <w:rPr>
          <w:rFonts w:ascii="Times New Roman" w:eastAsia="Times New Roman" w:hAnsi="Times New Roman" w:cs="Times New Roman"/>
          <w:sz w:val="24"/>
          <w:szCs w:val="20"/>
        </w:rPr>
        <w:t>Proteīnbarību</w:t>
      </w:r>
      <w:proofErr w:type="spellEnd"/>
      <w:r w:rsidRPr="008B0782">
        <w:rPr>
          <w:rFonts w:ascii="Times New Roman" w:eastAsia="Times New Roman" w:hAnsi="Times New Roman" w:cs="Times New Roman"/>
          <w:sz w:val="24"/>
          <w:szCs w:val="20"/>
        </w:rPr>
        <w:t xml:space="preserve"> izēdināšanas efektivitāte</w:t>
      </w:r>
      <w:r>
        <w:rPr>
          <w:rFonts w:ascii="Times New Roman" w:eastAsia="Times New Roman" w:hAnsi="Times New Roman" w:cs="Times New Roman"/>
          <w:sz w:val="24"/>
          <w:szCs w:val="20"/>
        </w:rPr>
        <w:t xml:space="preserve"> nobarojamo cūku barības devās”</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b/>
          <w:sz w:val="24"/>
          <w:szCs w:val="20"/>
        </w:rPr>
        <w:t>Izstrādes stadijā</w:t>
      </w:r>
      <w:r w:rsidRPr="008B0782">
        <w:rPr>
          <w:rFonts w:ascii="Times New Roman" w:eastAsia="Times New Roman" w:hAnsi="Times New Roman" w:cs="Times New Roman"/>
          <w:sz w:val="24"/>
          <w:szCs w:val="20"/>
        </w:rPr>
        <w:t xml:space="preserve"> maģistra darbs:</w:t>
      </w:r>
    </w:p>
    <w:p w:rsidR="008B0782" w:rsidRPr="008B0782" w:rsidRDefault="008B0782" w:rsidP="00DB690B">
      <w:pPr>
        <w:spacing w:after="0" w:line="240" w:lineRule="auto"/>
        <w:ind w:left="283"/>
        <w:jc w:val="both"/>
        <w:rPr>
          <w:rFonts w:ascii="Times New Roman" w:eastAsia="Times New Roman" w:hAnsi="Times New Roman" w:cs="Times New Roman"/>
          <w:sz w:val="24"/>
          <w:szCs w:val="20"/>
        </w:rPr>
      </w:pPr>
      <w:r w:rsidRPr="008B0782">
        <w:rPr>
          <w:rFonts w:ascii="Times New Roman" w:eastAsia="Times New Roman" w:hAnsi="Times New Roman" w:cs="Times New Roman"/>
          <w:sz w:val="24"/>
          <w:szCs w:val="20"/>
        </w:rPr>
        <w:t>Normunds Arnītis „ Pākšaugu izēdināšanas ietekme uz cūku produktivitāti un apkārtējo vidi”</w:t>
      </w:r>
    </w:p>
    <w:p w:rsidR="00DC2C0C" w:rsidRDefault="008050F5" w:rsidP="00DB690B">
      <w:pPr>
        <w:spacing w:after="0" w:line="240" w:lineRule="auto"/>
        <w:jc w:val="both"/>
      </w:pPr>
    </w:p>
    <w:sectPr w:rsidR="00DC2C0C" w:rsidSect="002178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90F0A"/>
    <w:multiLevelType w:val="hybridMultilevel"/>
    <w:tmpl w:val="3B86E520"/>
    <w:lvl w:ilvl="0" w:tplc="2C727576">
      <w:start w:val="1"/>
      <w:numFmt w:val="decimal"/>
      <w:lvlText w:val="%1."/>
      <w:lvlJc w:val="left"/>
      <w:pPr>
        <w:ind w:left="926" w:hanging="360"/>
      </w:pPr>
      <w:rPr>
        <w:rFonts w:hint="default"/>
      </w:r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
    <w:nsid w:val="5FBF6E7E"/>
    <w:multiLevelType w:val="hybridMultilevel"/>
    <w:tmpl w:val="AE963EE0"/>
    <w:lvl w:ilvl="0" w:tplc="2C727576">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nsid w:val="77DC00B0"/>
    <w:multiLevelType w:val="hybridMultilevel"/>
    <w:tmpl w:val="34AAE544"/>
    <w:lvl w:ilvl="0" w:tplc="EC1A202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EA9"/>
    <w:rsid w:val="0021783D"/>
    <w:rsid w:val="002A5698"/>
    <w:rsid w:val="003370B9"/>
    <w:rsid w:val="00417E28"/>
    <w:rsid w:val="00722F8F"/>
    <w:rsid w:val="008050F5"/>
    <w:rsid w:val="008B0782"/>
    <w:rsid w:val="00927364"/>
    <w:rsid w:val="00AB3B6C"/>
    <w:rsid w:val="00D9227D"/>
    <w:rsid w:val="00DB690B"/>
    <w:rsid w:val="00E10EA9"/>
    <w:rsid w:val="00E36B3E"/>
    <w:rsid w:val="00E45E1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27364"/>
    <w:pPr>
      <w:ind w:left="720"/>
      <w:contextualSpacing/>
    </w:pPr>
  </w:style>
</w:styles>
</file>

<file path=word/webSettings.xml><?xml version="1.0" encoding="utf-8"?>
<w:webSettings xmlns:r="http://schemas.openxmlformats.org/officeDocument/2006/relationships" xmlns:w="http://schemas.openxmlformats.org/wordprocessingml/2006/main">
  <w:divs>
    <w:div w:id="1886402112">
      <w:bodyDiv w:val="1"/>
      <w:marLeft w:val="0"/>
      <w:marRight w:val="0"/>
      <w:marTop w:val="0"/>
      <w:marBottom w:val="0"/>
      <w:divBdr>
        <w:top w:val="none" w:sz="0" w:space="0" w:color="auto"/>
        <w:left w:val="none" w:sz="0" w:space="0" w:color="auto"/>
        <w:bottom w:val="none" w:sz="0" w:space="0" w:color="auto"/>
        <w:right w:val="none" w:sz="0" w:space="0" w:color="auto"/>
      </w:divBdr>
      <w:divsChild>
        <w:div w:id="122430361">
          <w:marLeft w:val="0"/>
          <w:marRight w:val="0"/>
          <w:marTop w:val="75"/>
          <w:marBottom w:val="75"/>
          <w:divBdr>
            <w:top w:val="none" w:sz="0" w:space="0" w:color="auto"/>
            <w:left w:val="none" w:sz="0" w:space="0" w:color="auto"/>
            <w:bottom w:val="none" w:sz="0" w:space="0" w:color="auto"/>
            <w:right w:val="none" w:sz="0" w:space="0" w:color="auto"/>
          </w:divBdr>
          <w:divsChild>
            <w:div w:id="771318352">
              <w:marLeft w:val="0"/>
              <w:marRight w:val="0"/>
              <w:marTop w:val="0"/>
              <w:marBottom w:val="0"/>
              <w:divBdr>
                <w:top w:val="none" w:sz="0" w:space="0" w:color="auto"/>
                <w:left w:val="none" w:sz="0" w:space="0" w:color="auto"/>
                <w:bottom w:val="none" w:sz="0" w:space="0" w:color="auto"/>
                <w:right w:val="none" w:sz="0" w:space="0" w:color="auto"/>
              </w:divBdr>
            </w:div>
            <w:div w:id="1279291040">
              <w:marLeft w:val="0"/>
              <w:marRight w:val="0"/>
              <w:marTop w:val="0"/>
              <w:marBottom w:val="0"/>
              <w:divBdr>
                <w:top w:val="none" w:sz="0" w:space="0" w:color="auto"/>
                <w:left w:val="none" w:sz="0" w:space="0" w:color="auto"/>
                <w:bottom w:val="none" w:sz="0" w:space="0" w:color="auto"/>
                <w:right w:val="none" w:sz="0" w:space="0" w:color="auto"/>
              </w:divBdr>
            </w:div>
          </w:divsChild>
        </w:div>
        <w:div w:id="762651124">
          <w:marLeft w:val="0"/>
          <w:marRight w:val="0"/>
          <w:marTop w:val="75"/>
          <w:marBottom w:val="75"/>
          <w:divBdr>
            <w:top w:val="none" w:sz="0" w:space="0" w:color="auto"/>
            <w:left w:val="none" w:sz="0" w:space="0" w:color="auto"/>
            <w:bottom w:val="none" w:sz="0" w:space="0" w:color="auto"/>
            <w:right w:val="none" w:sz="0" w:space="0" w:color="auto"/>
          </w:divBdr>
          <w:divsChild>
            <w:div w:id="735668932">
              <w:marLeft w:val="0"/>
              <w:marRight w:val="0"/>
              <w:marTop w:val="0"/>
              <w:marBottom w:val="0"/>
              <w:divBdr>
                <w:top w:val="none" w:sz="0" w:space="0" w:color="auto"/>
                <w:left w:val="none" w:sz="0" w:space="0" w:color="auto"/>
                <w:bottom w:val="none" w:sz="0" w:space="0" w:color="auto"/>
                <w:right w:val="none" w:sz="0" w:space="0" w:color="auto"/>
              </w:divBdr>
            </w:div>
            <w:div w:id="374621927">
              <w:marLeft w:val="0"/>
              <w:marRight w:val="0"/>
              <w:marTop w:val="0"/>
              <w:marBottom w:val="0"/>
              <w:divBdr>
                <w:top w:val="none" w:sz="0" w:space="0" w:color="auto"/>
                <w:left w:val="none" w:sz="0" w:space="0" w:color="auto"/>
                <w:bottom w:val="none" w:sz="0" w:space="0" w:color="auto"/>
                <w:right w:val="none" w:sz="0" w:space="0" w:color="auto"/>
              </w:divBdr>
            </w:div>
          </w:divsChild>
        </w:div>
        <w:div w:id="511996171">
          <w:marLeft w:val="0"/>
          <w:marRight w:val="0"/>
          <w:marTop w:val="75"/>
          <w:marBottom w:val="75"/>
          <w:divBdr>
            <w:top w:val="none" w:sz="0" w:space="0" w:color="auto"/>
            <w:left w:val="none" w:sz="0" w:space="0" w:color="auto"/>
            <w:bottom w:val="none" w:sz="0" w:space="0" w:color="auto"/>
            <w:right w:val="none" w:sz="0" w:space="0" w:color="auto"/>
          </w:divBdr>
          <w:divsChild>
            <w:div w:id="313991613">
              <w:marLeft w:val="0"/>
              <w:marRight w:val="0"/>
              <w:marTop w:val="0"/>
              <w:marBottom w:val="0"/>
              <w:divBdr>
                <w:top w:val="none" w:sz="0" w:space="0" w:color="auto"/>
                <w:left w:val="none" w:sz="0" w:space="0" w:color="auto"/>
                <w:bottom w:val="none" w:sz="0" w:space="0" w:color="auto"/>
                <w:right w:val="none" w:sz="0" w:space="0" w:color="auto"/>
              </w:divBdr>
            </w:div>
            <w:div w:id="1441686923">
              <w:marLeft w:val="0"/>
              <w:marRight w:val="0"/>
              <w:marTop w:val="0"/>
              <w:marBottom w:val="0"/>
              <w:divBdr>
                <w:top w:val="none" w:sz="0" w:space="0" w:color="auto"/>
                <w:left w:val="none" w:sz="0" w:space="0" w:color="auto"/>
                <w:bottom w:val="none" w:sz="0" w:space="0" w:color="auto"/>
                <w:right w:val="none" w:sz="0" w:space="0" w:color="auto"/>
              </w:divBdr>
            </w:div>
          </w:divsChild>
        </w:div>
        <w:div w:id="2112896847">
          <w:marLeft w:val="0"/>
          <w:marRight w:val="0"/>
          <w:marTop w:val="75"/>
          <w:marBottom w:val="75"/>
          <w:divBdr>
            <w:top w:val="none" w:sz="0" w:space="0" w:color="auto"/>
            <w:left w:val="none" w:sz="0" w:space="0" w:color="auto"/>
            <w:bottom w:val="none" w:sz="0" w:space="0" w:color="auto"/>
            <w:right w:val="none" w:sz="0" w:space="0" w:color="auto"/>
          </w:divBdr>
          <w:divsChild>
            <w:div w:id="1279797042">
              <w:marLeft w:val="0"/>
              <w:marRight w:val="0"/>
              <w:marTop w:val="0"/>
              <w:marBottom w:val="0"/>
              <w:divBdr>
                <w:top w:val="none" w:sz="0" w:space="0" w:color="auto"/>
                <w:left w:val="none" w:sz="0" w:space="0" w:color="auto"/>
                <w:bottom w:val="none" w:sz="0" w:space="0" w:color="auto"/>
                <w:right w:val="none" w:sz="0" w:space="0" w:color="auto"/>
              </w:divBdr>
            </w:div>
            <w:div w:id="776753955">
              <w:marLeft w:val="0"/>
              <w:marRight w:val="0"/>
              <w:marTop w:val="0"/>
              <w:marBottom w:val="0"/>
              <w:divBdr>
                <w:top w:val="none" w:sz="0" w:space="0" w:color="auto"/>
                <w:left w:val="none" w:sz="0" w:space="0" w:color="auto"/>
                <w:bottom w:val="none" w:sz="0" w:space="0" w:color="auto"/>
                <w:right w:val="none" w:sz="0" w:space="0" w:color="auto"/>
              </w:divBdr>
            </w:div>
          </w:divsChild>
        </w:div>
        <w:div w:id="599920232">
          <w:marLeft w:val="0"/>
          <w:marRight w:val="0"/>
          <w:marTop w:val="0"/>
          <w:marBottom w:val="0"/>
          <w:divBdr>
            <w:top w:val="none" w:sz="0" w:space="0" w:color="auto"/>
            <w:left w:val="none" w:sz="0" w:space="0" w:color="auto"/>
            <w:bottom w:val="none" w:sz="0" w:space="0" w:color="auto"/>
            <w:right w:val="none" w:sz="0" w:space="0" w:color="auto"/>
          </w:divBdr>
          <w:divsChild>
            <w:div w:id="1451362219">
              <w:marLeft w:val="0"/>
              <w:marRight w:val="0"/>
              <w:marTop w:val="225"/>
              <w:marBottom w:val="75"/>
              <w:divBdr>
                <w:top w:val="none" w:sz="0" w:space="0" w:color="auto"/>
                <w:left w:val="none" w:sz="0" w:space="0" w:color="auto"/>
                <w:bottom w:val="none" w:sz="0" w:space="0" w:color="auto"/>
                <w:right w:val="none" w:sz="0" w:space="0" w:color="auto"/>
              </w:divBdr>
            </w:div>
          </w:divsChild>
        </w:div>
        <w:div w:id="860358330">
          <w:marLeft w:val="0"/>
          <w:marRight w:val="0"/>
          <w:marTop w:val="0"/>
          <w:marBottom w:val="0"/>
          <w:divBdr>
            <w:top w:val="none" w:sz="0" w:space="0" w:color="auto"/>
            <w:left w:val="none" w:sz="0" w:space="0" w:color="auto"/>
            <w:bottom w:val="none" w:sz="0" w:space="0" w:color="auto"/>
            <w:right w:val="none" w:sz="0" w:space="0" w:color="auto"/>
          </w:divBdr>
          <w:divsChild>
            <w:div w:id="1186674957">
              <w:marLeft w:val="0"/>
              <w:marRight w:val="0"/>
              <w:marTop w:val="225"/>
              <w:marBottom w:val="75"/>
              <w:divBdr>
                <w:top w:val="none" w:sz="0" w:space="0" w:color="auto"/>
                <w:left w:val="none" w:sz="0" w:space="0" w:color="auto"/>
                <w:bottom w:val="none" w:sz="0" w:space="0" w:color="auto"/>
                <w:right w:val="none" w:sz="0" w:space="0" w:color="auto"/>
              </w:divBdr>
            </w:div>
          </w:divsChild>
        </w:div>
        <w:div w:id="1936091174">
          <w:marLeft w:val="0"/>
          <w:marRight w:val="0"/>
          <w:marTop w:val="225"/>
          <w:marBottom w:val="225"/>
          <w:divBdr>
            <w:top w:val="none" w:sz="0" w:space="0" w:color="auto"/>
            <w:left w:val="none" w:sz="0" w:space="0" w:color="auto"/>
            <w:bottom w:val="none" w:sz="0" w:space="0" w:color="auto"/>
            <w:right w:val="none" w:sz="0" w:space="0" w:color="auto"/>
          </w:divBdr>
          <w:divsChild>
            <w:div w:id="338587373">
              <w:marLeft w:val="0"/>
              <w:marRight w:val="0"/>
              <w:marTop w:val="0"/>
              <w:marBottom w:val="0"/>
              <w:divBdr>
                <w:top w:val="none" w:sz="0" w:space="0" w:color="auto"/>
                <w:left w:val="none" w:sz="0" w:space="0" w:color="auto"/>
                <w:bottom w:val="none" w:sz="0" w:space="0" w:color="auto"/>
                <w:right w:val="none" w:sz="0" w:space="0" w:color="auto"/>
              </w:divBdr>
            </w:div>
            <w:div w:id="550656086">
              <w:marLeft w:val="0"/>
              <w:marRight w:val="0"/>
              <w:marTop w:val="0"/>
              <w:marBottom w:val="0"/>
              <w:divBdr>
                <w:top w:val="none" w:sz="0" w:space="0" w:color="auto"/>
                <w:left w:val="none" w:sz="0" w:space="0" w:color="auto"/>
                <w:bottom w:val="none" w:sz="0" w:space="0" w:color="auto"/>
                <w:right w:val="none" w:sz="0" w:space="0" w:color="auto"/>
              </w:divBdr>
            </w:div>
          </w:divsChild>
        </w:div>
        <w:div w:id="2117750162">
          <w:marLeft w:val="0"/>
          <w:marRight w:val="0"/>
          <w:marTop w:val="75"/>
          <w:marBottom w:val="75"/>
          <w:divBdr>
            <w:top w:val="none" w:sz="0" w:space="0" w:color="auto"/>
            <w:left w:val="none" w:sz="0" w:space="0" w:color="auto"/>
            <w:bottom w:val="none" w:sz="0" w:space="0" w:color="auto"/>
            <w:right w:val="none" w:sz="0" w:space="0" w:color="auto"/>
          </w:divBdr>
          <w:divsChild>
            <w:div w:id="481194628">
              <w:marLeft w:val="0"/>
              <w:marRight w:val="0"/>
              <w:marTop w:val="0"/>
              <w:marBottom w:val="0"/>
              <w:divBdr>
                <w:top w:val="none" w:sz="0" w:space="0" w:color="auto"/>
                <w:left w:val="none" w:sz="0" w:space="0" w:color="auto"/>
                <w:bottom w:val="none" w:sz="0" w:space="0" w:color="auto"/>
                <w:right w:val="none" w:sz="0" w:space="0" w:color="auto"/>
              </w:divBdr>
            </w:div>
            <w:div w:id="15190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14137</Words>
  <Characters>8059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4</cp:revision>
  <dcterms:created xsi:type="dcterms:W3CDTF">2017-01-19T15:47:00Z</dcterms:created>
  <dcterms:modified xsi:type="dcterms:W3CDTF">2017-01-23T11:28:00Z</dcterms:modified>
</cp:coreProperties>
</file>