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2A72" w14:textId="77777777" w:rsidR="008F0E46" w:rsidRPr="000A0D8A" w:rsidRDefault="001840E6">
      <w:pPr>
        <w:pStyle w:val="Heading1"/>
        <w:ind w:left="720"/>
        <w:jc w:val="right"/>
        <w:rPr>
          <w:sz w:val="24"/>
        </w:rPr>
      </w:pPr>
      <w:r w:rsidRPr="000A0D8A">
        <w:rPr>
          <w:b w:val="0"/>
          <w:sz w:val="24"/>
        </w:rPr>
        <w:t>APSTIPRINĀTS</w:t>
      </w:r>
    </w:p>
    <w:p w14:paraId="642B45EE" w14:textId="77777777" w:rsidR="008F0E46" w:rsidRPr="000A0D8A" w:rsidRDefault="001840E6">
      <w:pPr>
        <w:pStyle w:val="Heading4"/>
        <w:spacing w:after="0"/>
        <w:ind w:left="5040"/>
        <w:rPr>
          <w:szCs w:val="24"/>
        </w:rPr>
      </w:pPr>
      <w:r w:rsidRPr="000A0D8A">
        <w:rPr>
          <w:szCs w:val="24"/>
        </w:rPr>
        <w:t xml:space="preserve">Iepirkumu komisijas </w:t>
      </w:r>
    </w:p>
    <w:p w14:paraId="6B26B897" w14:textId="77777777" w:rsidR="008F0E46" w:rsidRPr="000A0D8A" w:rsidRDefault="000B7B90">
      <w:pPr>
        <w:ind w:left="7200" w:firstLine="720"/>
        <w:jc w:val="right"/>
        <w:rPr>
          <w:lang w:val="lv-LV"/>
        </w:rPr>
      </w:pPr>
      <w:r w:rsidRPr="000A0D8A">
        <w:rPr>
          <w:lang w:val="lv-LV"/>
        </w:rPr>
        <w:t>03.07</w:t>
      </w:r>
      <w:r w:rsidR="003A5529" w:rsidRPr="000A0D8A">
        <w:rPr>
          <w:lang w:val="lv-LV"/>
        </w:rPr>
        <w:t>.2019</w:t>
      </w:r>
      <w:r w:rsidR="001840E6" w:rsidRPr="000A0D8A">
        <w:rPr>
          <w:lang w:val="lv-LV"/>
        </w:rPr>
        <w:t>. sēdē</w:t>
      </w:r>
    </w:p>
    <w:p w14:paraId="47845FBB" w14:textId="77777777" w:rsidR="008F0E46" w:rsidRPr="000A0D8A" w:rsidRDefault="001840E6">
      <w:pPr>
        <w:ind w:left="4320"/>
        <w:jc w:val="right"/>
        <w:rPr>
          <w:lang w:val="lv-LV"/>
        </w:rPr>
      </w:pPr>
      <w:r w:rsidRPr="000A0D8A">
        <w:rPr>
          <w:lang w:val="lv-LV"/>
        </w:rPr>
        <w:t>protokols Nr. 1</w:t>
      </w:r>
    </w:p>
    <w:p w14:paraId="3C5971E9" w14:textId="77777777" w:rsidR="008F0E46" w:rsidRPr="000A0D8A" w:rsidRDefault="008F0E46">
      <w:pPr>
        <w:pStyle w:val="Footer"/>
        <w:spacing w:line="240" w:lineRule="auto"/>
        <w:ind w:left="720"/>
        <w:rPr>
          <w:szCs w:val="24"/>
          <w:lang w:val="lv-LV"/>
        </w:rPr>
      </w:pPr>
    </w:p>
    <w:p w14:paraId="4E73BD7A" w14:textId="77777777" w:rsidR="008F0E46" w:rsidRPr="000A0D8A" w:rsidRDefault="008F0E46">
      <w:pPr>
        <w:spacing w:before="120" w:after="120" w:line="360" w:lineRule="auto"/>
        <w:ind w:left="720"/>
        <w:jc w:val="center"/>
        <w:rPr>
          <w:b/>
          <w:bCs/>
          <w:lang w:val="lv-LV"/>
        </w:rPr>
      </w:pPr>
    </w:p>
    <w:p w14:paraId="4938D640" w14:textId="77777777" w:rsidR="00943B2F" w:rsidRPr="000A0D8A" w:rsidRDefault="00943B2F">
      <w:pPr>
        <w:spacing w:before="120" w:after="120" w:line="360" w:lineRule="auto"/>
        <w:ind w:left="720"/>
        <w:jc w:val="center"/>
        <w:rPr>
          <w:b/>
          <w:bCs/>
          <w:caps/>
          <w:lang w:val="lv-LV"/>
        </w:rPr>
      </w:pPr>
    </w:p>
    <w:p w14:paraId="2480226E" w14:textId="77777777" w:rsidR="00943B2F" w:rsidRPr="000A0D8A" w:rsidRDefault="00943B2F">
      <w:pPr>
        <w:spacing w:before="120" w:after="120" w:line="360" w:lineRule="auto"/>
        <w:ind w:left="720"/>
        <w:jc w:val="center"/>
        <w:rPr>
          <w:b/>
          <w:bCs/>
          <w:caps/>
          <w:lang w:val="lv-LV"/>
        </w:rPr>
      </w:pPr>
    </w:p>
    <w:p w14:paraId="62B58CE2" w14:textId="77777777" w:rsidR="00943B2F" w:rsidRPr="000A0D8A" w:rsidRDefault="00943B2F">
      <w:pPr>
        <w:spacing w:before="120" w:after="120" w:line="360" w:lineRule="auto"/>
        <w:ind w:left="720"/>
        <w:jc w:val="center"/>
        <w:rPr>
          <w:b/>
          <w:bCs/>
          <w:caps/>
          <w:lang w:val="lv-LV"/>
        </w:rPr>
      </w:pPr>
    </w:p>
    <w:p w14:paraId="69EA9968" w14:textId="77777777" w:rsidR="00943B2F" w:rsidRPr="000A0D8A" w:rsidRDefault="00943B2F">
      <w:pPr>
        <w:spacing w:before="120" w:after="120" w:line="360" w:lineRule="auto"/>
        <w:ind w:left="720"/>
        <w:jc w:val="center"/>
        <w:rPr>
          <w:b/>
          <w:bCs/>
          <w:caps/>
          <w:lang w:val="lv-LV"/>
        </w:rPr>
      </w:pPr>
    </w:p>
    <w:p w14:paraId="680C2CC8" w14:textId="77777777" w:rsidR="008F0E46" w:rsidRPr="000A0D8A" w:rsidRDefault="001840E6">
      <w:pPr>
        <w:spacing w:before="120" w:after="120" w:line="360" w:lineRule="auto"/>
        <w:ind w:left="720"/>
        <w:jc w:val="center"/>
        <w:rPr>
          <w:b/>
          <w:bCs/>
          <w:caps/>
          <w:lang w:val="lv-LV"/>
        </w:rPr>
      </w:pPr>
      <w:r w:rsidRPr="000A0D8A">
        <w:rPr>
          <w:b/>
          <w:bCs/>
          <w:caps/>
          <w:lang w:val="lv-LV"/>
        </w:rPr>
        <w:t>Iepirkuma</w:t>
      </w:r>
    </w:p>
    <w:p w14:paraId="361ED41E" w14:textId="77777777" w:rsidR="008F0E46" w:rsidRPr="000A0D8A" w:rsidRDefault="008F0E46">
      <w:pPr>
        <w:tabs>
          <w:tab w:val="left" w:pos="540"/>
        </w:tabs>
        <w:suppressAutoHyphens/>
        <w:spacing w:before="120"/>
        <w:ind w:left="1080"/>
        <w:jc w:val="center"/>
        <w:rPr>
          <w:b/>
          <w:lang w:val="lv-LV"/>
        </w:rPr>
      </w:pPr>
    </w:p>
    <w:p w14:paraId="57BC461C" w14:textId="77777777" w:rsidR="008F0E46" w:rsidRPr="000A0D8A" w:rsidRDefault="00943B2F" w:rsidP="001840E6">
      <w:pPr>
        <w:tabs>
          <w:tab w:val="left" w:pos="540"/>
        </w:tabs>
        <w:suppressAutoHyphens/>
        <w:spacing w:before="120"/>
        <w:ind w:left="1080"/>
        <w:jc w:val="center"/>
        <w:rPr>
          <w:b/>
          <w:lang w:val="lv-LV"/>
        </w:rPr>
      </w:pPr>
      <w:r w:rsidRPr="000A0D8A">
        <w:rPr>
          <w:b/>
          <w:lang w:val="lv-LV"/>
        </w:rPr>
        <w:t xml:space="preserve"> </w:t>
      </w:r>
      <w:r w:rsidR="000B7B90" w:rsidRPr="000A0D8A">
        <w:rPr>
          <w:b/>
          <w:lang w:val="lv-LV"/>
        </w:rPr>
        <w:t>MĒBEĻU IZGATAVOŠANA UN PIEGĀDE</w:t>
      </w:r>
    </w:p>
    <w:p w14:paraId="6CDA7763" w14:textId="77777777" w:rsidR="008F0E46" w:rsidRPr="000A0D8A" w:rsidRDefault="008F0E46">
      <w:pPr>
        <w:tabs>
          <w:tab w:val="left" w:pos="540"/>
        </w:tabs>
        <w:suppressAutoHyphens/>
        <w:spacing w:before="120"/>
        <w:ind w:left="1080"/>
        <w:jc w:val="center"/>
        <w:rPr>
          <w:b/>
          <w:lang w:val="lv-LV"/>
        </w:rPr>
      </w:pPr>
    </w:p>
    <w:p w14:paraId="1422FB4B" w14:textId="77777777" w:rsidR="008F0E46" w:rsidRPr="000A0D8A" w:rsidRDefault="008F0E46">
      <w:pPr>
        <w:tabs>
          <w:tab w:val="left" w:pos="540"/>
        </w:tabs>
        <w:suppressAutoHyphens/>
        <w:spacing w:before="120"/>
        <w:ind w:left="1080"/>
        <w:jc w:val="center"/>
        <w:rPr>
          <w:lang w:val="lv-LV"/>
        </w:rPr>
      </w:pPr>
    </w:p>
    <w:p w14:paraId="1D0F1622" w14:textId="77777777" w:rsidR="008F0E46" w:rsidRPr="000A0D8A" w:rsidRDefault="001840E6">
      <w:pPr>
        <w:spacing w:line="360" w:lineRule="auto"/>
        <w:ind w:left="720"/>
        <w:jc w:val="center"/>
        <w:rPr>
          <w:b/>
          <w:bCs/>
          <w:caps/>
          <w:lang w:val="lv-LV"/>
        </w:rPr>
      </w:pPr>
      <w:r w:rsidRPr="000A0D8A">
        <w:rPr>
          <w:b/>
          <w:bCs/>
          <w:caps/>
          <w:lang w:val="lv-LV"/>
        </w:rPr>
        <w:t>NOLIKUMS</w:t>
      </w:r>
    </w:p>
    <w:p w14:paraId="66D0DE6E" w14:textId="77777777" w:rsidR="008F0E46" w:rsidRPr="000A0D8A" w:rsidRDefault="008F0E46">
      <w:pPr>
        <w:spacing w:before="120" w:after="120" w:line="360" w:lineRule="auto"/>
        <w:ind w:left="720"/>
        <w:jc w:val="center"/>
        <w:rPr>
          <w:b/>
          <w:bCs/>
          <w:caps/>
          <w:lang w:val="lv-LV"/>
        </w:rPr>
      </w:pPr>
    </w:p>
    <w:p w14:paraId="75F2181F" w14:textId="77777777" w:rsidR="008F0E46" w:rsidRPr="000A0D8A" w:rsidRDefault="001840E6">
      <w:pPr>
        <w:tabs>
          <w:tab w:val="left" w:pos="1405"/>
        </w:tabs>
        <w:spacing w:before="120" w:after="120" w:line="360" w:lineRule="auto"/>
        <w:ind w:left="720"/>
        <w:rPr>
          <w:b/>
          <w:bCs/>
          <w:caps/>
          <w:lang w:val="lv-LV"/>
        </w:rPr>
      </w:pPr>
      <w:r w:rsidRPr="000A0D8A">
        <w:rPr>
          <w:b/>
          <w:bCs/>
          <w:caps/>
          <w:lang w:val="lv-LV"/>
        </w:rPr>
        <w:tab/>
      </w:r>
    </w:p>
    <w:p w14:paraId="63944842" w14:textId="77777777" w:rsidR="008F0E46" w:rsidRPr="000A0D8A" w:rsidRDefault="001840E6">
      <w:pPr>
        <w:spacing w:before="120" w:after="120" w:line="360" w:lineRule="auto"/>
        <w:ind w:left="720"/>
        <w:jc w:val="center"/>
        <w:rPr>
          <w:lang w:val="lv-LV"/>
        </w:rPr>
      </w:pPr>
      <w:bookmarkStart w:id="0" w:name="_Toc118863838"/>
      <w:r w:rsidRPr="000A0D8A">
        <w:rPr>
          <w:bCs/>
          <w:lang w:val="lv-LV"/>
        </w:rPr>
        <w:t xml:space="preserve">Iepirkuma identifikācijas numurs – </w:t>
      </w:r>
      <w:bookmarkEnd w:id="0"/>
      <w:r w:rsidR="000E682D" w:rsidRPr="000A0D8A">
        <w:rPr>
          <w:lang w:val="lv-LV"/>
        </w:rPr>
        <w:t xml:space="preserve">AREI </w:t>
      </w:r>
      <w:r w:rsidR="000B7B90" w:rsidRPr="000A0D8A">
        <w:rPr>
          <w:lang w:val="lv-LV"/>
        </w:rPr>
        <w:t>2019/19</w:t>
      </w:r>
    </w:p>
    <w:p w14:paraId="4AA4F480" w14:textId="77777777" w:rsidR="008F0E46" w:rsidRPr="000A0D8A" w:rsidRDefault="008F0E46">
      <w:pPr>
        <w:ind w:left="720"/>
        <w:rPr>
          <w:lang w:val="lv-LV"/>
        </w:rPr>
      </w:pPr>
    </w:p>
    <w:p w14:paraId="3544BB40" w14:textId="77777777" w:rsidR="008F0E46" w:rsidRPr="000A0D8A" w:rsidRDefault="008F0E46">
      <w:pPr>
        <w:ind w:left="720"/>
        <w:rPr>
          <w:lang w:val="lv-LV"/>
        </w:rPr>
      </w:pPr>
    </w:p>
    <w:p w14:paraId="28D05D8B" w14:textId="77777777" w:rsidR="008F0E46" w:rsidRPr="000A0D8A" w:rsidRDefault="008F0E46">
      <w:pPr>
        <w:ind w:left="720"/>
        <w:jc w:val="center"/>
        <w:rPr>
          <w:lang w:val="lv-LV"/>
        </w:rPr>
      </w:pPr>
    </w:p>
    <w:p w14:paraId="5CA1686C" w14:textId="77777777" w:rsidR="008F0E46" w:rsidRPr="000A0D8A" w:rsidRDefault="008F0E46">
      <w:pPr>
        <w:ind w:left="720"/>
        <w:jc w:val="center"/>
        <w:rPr>
          <w:lang w:val="lv-LV"/>
        </w:rPr>
      </w:pPr>
    </w:p>
    <w:p w14:paraId="372FE9A7" w14:textId="77777777" w:rsidR="008F0E46" w:rsidRPr="000A0D8A" w:rsidRDefault="008F0E46">
      <w:pPr>
        <w:ind w:left="720"/>
        <w:jc w:val="center"/>
        <w:rPr>
          <w:lang w:val="lv-LV"/>
        </w:rPr>
      </w:pPr>
    </w:p>
    <w:p w14:paraId="44236D28" w14:textId="77777777" w:rsidR="008F0E46" w:rsidRPr="000A0D8A" w:rsidRDefault="008F0E46">
      <w:pPr>
        <w:ind w:left="720"/>
        <w:jc w:val="center"/>
        <w:rPr>
          <w:lang w:val="lv-LV"/>
        </w:rPr>
      </w:pPr>
    </w:p>
    <w:p w14:paraId="1E1F67EF" w14:textId="77777777" w:rsidR="008F0E46" w:rsidRPr="000A0D8A" w:rsidRDefault="008F0E46">
      <w:pPr>
        <w:ind w:left="720"/>
        <w:jc w:val="center"/>
        <w:rPr>
          <w:lang w:val="lv-LV"/>
        </w:rPr>
      </w:pPr>
    </w:p>
    <w:p w14:paraId="35E2EB7B" w14:textId="77777777" w:rsidR="008F0E46" w:rsidRPr="000A0D8A" w:rsidRDefault="008F0E46">
      <w:pPr>
        <w:ind w:left="720"/>
        <w:jc w:val="center"/>
        <w:rPr>
          <w:lang w:val="lv-LV"/>
        </w:rPr>
      </w:pPr>
    </w:p>
    <w:p w14:paraId="5D70953D" w14:textId="77777777" w:rsidR="008F0E46" w:rsidRPr="000A0D8A" w:rsidRDefault="008F0E46">
      <w:pPr>
        <w:ind w:left="720"/>
        <w:jc w:val="center"/>
        <w:rPr>
          <w:lang w:val="lv-LV"/>
        </w:rPr>
      </w:pPr>
    </w:p>
    <w:p w14:paraId="431A30E8" w14:textId="77777777" w:rsidR="008F0E46" w:rsidRPr="000A0D8A" w:rsidRDefault="008F0E46">
      <w:pPr>
        <w:ind w:left="720"/>
        <w:jc w:val="center"/>
        <w:rPr>
          <w:lang w:val="lv-LV"/>
        </w:rPr>
      </w:pPr>
    </w:p>
    <w:p w14:paraId="5ED315C3" w14:textId="77777777" w:rsidR="008F0E46" w:rsidRPr="000A0D8A" w:rsidRDefault="008F0E46">
      <w:pPr>
        <w:ind w:left="720"/>
        <w:jc w:val="center"/>
        <w:rPr>
          <w:lang w:val="lv-LV"/>
        </w:rPr>
      </w:pPr>
    </w:p>
    <w:p w14:paraId="62F6BFBE" w14:textId="77777777" w:rsidR="008F0E46" w:rsidRPr="000A0D8A" w:rsidRDefault="008F0E46">
      <w:pPr>
        <w:ind w:left="720"/>
        <w:jc w:val="center"/>
        <w:rPr>
          <w:lang w:val="lv-LV"/>
        </w:rPr>
      </w:pPr>
    </w:p>
    <w:p w14:paraId="2F26B710" w14:textId="77777777" w:rsidR="008F0E46" w:rsidRPr="000A0D8A" w:rsidRDefault="008F0E46">
      <w:pPr>
        <w:ind w:left="720"/>
        <w:jc w:val="center"/>
        <w:rPr>
          <w:lang w:val="lv-LV"/>
        </w:rPr>
      </w:pPr>
    </w:p>
    <w:p w14:paraId="7B49AEE2" w14:textId="77777777" w:rsidR="008F0E46" w:rsidRPr="000A0D8A" w:rsidRDefault="008F0E46">
      <w:pPr>
        <w:ind w:left="720"/>
        <w:jc w:val="center"/>
        <w:rPr>
          <w:lang w:val="lv-LV"/>
        </w:rPr>
      </w:pPr>
    </w:p>
    <w:p w14:paraId="54C71EA5" w14:textId="77777777" w:rsidR="008F0E46" w:rsidRPr="000A0D8A" w:rsidRDefault="008F0E46">
      <w:pPr>
        <w:ind w:left="720"/>
        <w:jc w:val="center"/>
        <w:rPr>
          <w:lang w:val="lv-LV"/>
        </w:rPr>
      </w:pPr>
    </w:p>
    <w:p w14:paraId="75EF743C" w14:textId="77777777" w:rsidR="008F0E46" w:rsidRPr="000A0D8A" w:rsidRDefault="008F0E46">
      <w:pPr>
        <w:ind w:left="720"/>
        <w:jc w:val="center"/>
        <w:rPr>
          <w:lang w:val="lv-LV"/>
        </w:rPr>
      </w:pPr>
    </w:p>
    <w:p w14:paraId="7E4B08E5" w14:textId="77777777" w:rsidR="008F0E46" w:rsidRPr="000A0D8A" w:rsidRDefault="008F0E46">
      <w:pPr>
        <w:ind w:left="720"/>
        <w:jc w:val="center"/>
        <w:rPr>
          <w:lang w:val="lv-LV"/>
        </w:rPr>
      </w:pPr>
    </w:p>
    <w:p w14:paraId="1FA13700" w14:textId="77777777" w:rsidR="008F0E46" w:rsidRPr="000A0D8A" w:rsidRDefault="008F0E46">
      <w:pPr>
        <w:ind w:left="720"/>
        <w:jc w:val="center"/>
        <w:rPr>
          <w:lang w:val="lv-LV"/>
        </w:rPr>
      </w:pPr>
    </w:p>
    <w:p w14:paraId="06C7AD95" w14:textId="77777777" w:rsidR="008F0E46" w:rsidRPr="000A0D8A" w:rsidRDefault="008F0E46">
      <w:pPr>
        <w:ind w:left="720"/>
        <w:jc w:val="center"/>
        <w:rPr>
          <w:lang w:val="lv-LV"/>
        </w:rPr>
      </w:pPr>
    </w:p>
    <w:p w14:paraId="355AD18C" w14:textId="77777777" w:rsidR="008F0E46" w:rsidRPr="000A0D8A" w:rsidRDefault="008F0E46">
      <w:pPr>
        <w:ind w:left="720"/>
        <w:jc w:val="center"/>
        <w:rPr>
          <w:lang w:val="lv-LV"/>
        </w:rPr>
      </w:pPr>
    </w:p>
    <w:p w14:paraId="7825A5F9" w14:textId="77777777" w:rsidR="008F0E46" w:rsidRPr="000A0D8A" w:rsidRDefault="008F0E46">
      <w:pPr>
        <w:ind w:left="720"/>
        <w:jc w:val="center"/>
        <w:rPr>
          <w:lang w:val="lv-LV"/>
        </w:rPr>
      </w:pPr>
    </w:p>
    <w:p w14:paraId="575D318C" w14:textId="77777777" w:rsidR="008F0E46" w:rsidRPr="000A0D8A" w:rsidRDefault="008F0E46">
      <w:pPr>
        <w:ind w:left="720"/>
        <w:jc w:val="center"/>
        <w:rPr>
          <w:lang w:val="lv-LV"/>
        </w:rPr>
      </w:pPr>
    </w:p>
    <w:p w14:paraId="2D42BDDF" w14:textId="77777777" w:rsidR="008F0E46" w:rsidRPr="000A0D8A" w:rsidRDefault="008F0E46">
      <w:pPr>
        <w:ind w:left="720"/>
        <w:jc w:val="center"/>
        <w:rPr>
          <w:lang w:val="lv-LV"/>
        </w:rPr>
      </w:pPr>
    </w:p>
    <w:p w14:paraId="747AF112" w14:textId="77777777" w:rsidR="008F0E46" w:rsidRPr="000A0D8A" w:rsidRDefault="003A5529">
      <w:pPr>
        <w:jc w:val="center"/>
        <w:rPr>
          <w:lang w:val="lv-LV"/>
        </w:rPr>
      </w:pPr>
      <w:r w:rsidRPr="000A0D8A">
        <w:rPr>
          <w:b/>
          <w:lang w:val="lv-LV"/>
        </w:rPr>
        <w:t>2019</w:t>
      </w:r>
      <w:r w:rsidR="001840E6" w:rsidRPr="000A0D8A">
        <w:rPr>
          <w:lang w:val="lv-LV"/>
        </w:rPr>
        <w:br w:type="page"/>
      </w:r>
    </w:p>
    <w:p w14:paraId="2B7F304F" w14:textId="77777777" w:rsidR="008F0E46" w:rsidRPr="000A0D8A"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0A0D8A">
        <w:rPr>
          <w:b/>
          <w:sz w:val="24"/>
          <w:szCs w:val="24"/>
        </w:rPr>
        <w:lastRenderedPageBreak/>
        <w:t>Vispārīgā informācija</w:t>
      </w:r>
    </w:p>
    <w:p w14:paraId="496D0869" w14:textId="77777777" w:rsidR="008F0E46" w:rsidRPr="000A0D8A" w:rsidRDefault="001840E6" w:rsidP="001840E6">
      <w:pPr>
        <w:pStyle w:val="BodyTextIndent"/>
        <w:numPr>
          <w:ilvl w:val="1"/>
          <w:numId w:val="1"/>
        </w:numPr>
        <w:tabs>
          <w:tab w:val="left" w:pos="1440"/>
        </w:tabs>
        <w:spacing w:before="40" w:after="120" w:line="360" w:lineRule="auto"/>
        <w:ind w:left="1440"/>
        <w:rPr>
          <w:bCs/>
        </w:rPr>
      </w:pPr>
      <w:bookmarkStart w:id="11" w:name="_Toc148403212"/>
      <w:r w:rsidRPr="000A0D8A">
        <w:rPr>
          <w:b/>
          <w:bCs/>
        </w:rPr>
        <w:t xml:space="preserve">Iepirkums </w:t>
      </w:r>
      <w:r w:rsidRPr="000A0D8A">
        <w:rPr>
          <w:bCs/>
        </w:rPr>
        <w:t xml:space="preserve">tiek organizēts saskaņā ar Publisko iepirkumu likuma 9. pantu (turpmāk tekstā – Likums), kā arī ņemot vērā šajā nolikumā (turpmāk tekstā - Nolikums) noteikto kārtību. </w:t>
      </w:r>
    </w:p>
    <w:p w14:paraId="76E88972" w14:textId="77777777" w:rsidR="008F0E46" w:rsidRPr="000A0D8A" w:rsidRDefault="000B7B90" w:rsidP="001840E6">
      <w:pPr>
        <w:tabs>
          <w:tab w:val="left" w:pos="540"/>
        </w:tabs>
        <w:suppressAutoHyphens/>
        <w:spacing w:before="120" w:line="360" w:lineRule="auto"/>
        <w:ind w:left="1080"/>
        <w:jc w:val="both"/>
        <w:rPr>
          <w:lang w:val="lv-LV"/>
        </w:rPr>
      </w:pPr>
      <w:bookmarkStart w:id="12" w:name="_Toc148403213"/>
      <w:bookmarkEnd w:id="11"/>
      <w:r w:rsidRPr="000A0D8A">
        <w:rPr>
          <w:lang w:val="lv-LV"/>
        </w:rPr>
        <w:t xml:space="preserve">Iepirkums tiek veikts Ministru kabineta 17.12.2013. noteikumos Nr. 1524 “Noteikumi par valsts atbalstu lauksaimniecībai” minēto mērķu sasniegšanai. Iepirkuma mērķis ir sasniegts, ja noteikts uzvarētājs un ir noslēgts iepirkuma līgums.  </w:t>
      </w:r>
    </w:p>
    <w:p w14:paraId="51EDCA6E" w14:textId="77777777" w:rsidR="008F0E46" w:rsidRPr="000A0D8A" w:rsidRDefault="001840E6" w:rsidP="001840E6">
      <w:pPr>
        <w:numPr>
          <w:ilvl w:val="2"/>
          <w:numId w:val="1"/>
        </w:numPr>
        <w:tabs>
          <w:tab w:val="left" w:pos="1854"/>
        </w:tabs>
        <w:spacing w:before="20" w:after="20" w:line="360" w:lineRule="auto"/>
        <w:ind w:left="1854" w:hanging="850"/>
        <w:rPr>
          <w:lang w:val="lv-LV"/>
        </w:rPr>
      </w:pPr>
      <w:bookmarkStart w:id="13" w:name="_Toc148403214"/>
      <w:bookmarkEnd w:id="12"/>
      <w:r w:rsidRPr="000A0D8A">
        <w:rPr>
          <w:lang w:val="lv-LV"/>
        </w:rPr>
        <w:t>Pasūtītājs ir:</w:t>
      </w:r>
    </w:p>
    <w:p w14:paraId="2A7BCD15" w14:textId="77777777" w:rsidR="008F0E46" w:rsidRPr="000A0D8A" w:rsidRDefault="001840E6" w:rsidP="001840E6">
      <w:pPr>
        <w:tabs>
          <w:tab w:val="left" w:pos="1134"/>
        </w:tabs>
        <w:spacing w:before="20" w:after="20" w:line="360" w:lineRule="auto"/>
        <w:ind w:left="1854"/>
        <w:rPr>
          <w:lang w:val="lv-LV"/>
        </w:rPr>
      </w:pPr>
      <w:proofErr w:type="spellStart"/>
      <w:r w:rsidRPr="000A0D8A">
        <w:rPr>
          <w:bCs/>
          <w:lang w:val="lv-LV"/>
        </w:rPr>
        <w:t>Agroresursu</w:t>
      </w:r>
      <w:proofErr w:type="spellEnd"/>
      <w:r w:rsidRPr="000A0D8A">
        <w:rPr>
          <w:bCs/>
          <w:lang w:val="lv-LV"/>
        </w:rPr>
        <w:t xml:space="preserve"> un ekonomikas institūts</w:t>
      </w:r>
      <w:r w:rsidRPr="000A0D8A">
        <w:rPr>
          <w:lang w:val="lv-LV"/>
        </w:rPr>
        <w:t>.</w:t>
      </w:r>
    </w:p>
    <w:p w14:paraId="6A77606A" w14:textId="77777777" w:rsidR="008F0E46" w:rsidRPr="000A0D8A" w:rsidRDefault="001840E6" w:rsidP="001840E6">
      <w:pPr>
        <w:tabs>
          <w:tab w:val="left" w:pos="1134"/>
        </w:tabs>
        <w:spacing w:before="20" w:after="20" w:line="360" w:lineRule="auto"/>
        <w:ind w:left="1854"/>
        <w:rPr>
          <w:lang w:val="lv-LV"/>
        </w:rPr>
      </w:pPr>
      <w:r w:rsidRPr="000A0D8A">
        <w:rPr>
          <w:lang w:val="lv-LV"/>
        </w:rPr>
        <w:t xml:space="preserve">Reģistrācijas numurs: </w:t>
      </w:r>
      <w:r w:rsidRPr="000A0D8A">
        <w:rPr>
          <w:bCs/>
          <w:lang w:val="lv-LV"/>
        </w:rPr>
        <w:t>90002137506</w:t>
      </w:r>
    </w:p>
    <w:p w14:paraId="00BAAEC9" w14:textId="77777777" w:rsidR="008F0E46" w:rsidRPr="000A0D8A" w:rsidRDefault="001840E6" w:rsidP="001840E6">
      <w:pPr>
        <w:tabs>
          <w:tab w:val="left" w:pos="1134"/>
        </w:tabs>
        <w:spacing w:before="20" w:after="20" w:line="360" w:lineRule="auto"/>
        <w:ind w:left="1854"/>
        <w:rPr>
          <w:lang w:val="lv-LV"/>
        </w:rPr>
      </w:pPr>
      <w:r w:rsidRPr="000A0D8A">
        <w:rPr>
          <w:lang w:val="lv-LV"/>
        </w:rPr>
        <w:t xml:space="preserve">Ekonomikas pētniecības centra adrese: </w:t>
      </w:r>
      <w:proofErr w:type="spellStart"/>
      <w:r w:rsidRPr="000A0D8A">
        <w:rPr>
          <w:bCs/>
          <w:lang w:val="lv-LV"/>
        </w:rPr>
        <w:t>Struktoru</w:t>
      </w:r>
      <w:proofErr w:type="spellEnd"/>
      <w:r w:rsidRPr="000A0D8A">
        <w:rPr>
          <w:bCs/>
          <w:lang w:val="lv-LV"/>
        </w:rPr>
        <w:t xml:space="preserve"> ielā 14, Rīgā, LV-1039</w:t>
      </w:r>
      <w:r w:rsidRPr="000A0D8A">
        <w:rPr>
          <w:lang w:val="lv-LV"/>
        </w:rPr>
        <w:t>.</w:t>
      </w:r>
    </w:p>
    <w:p w14:paraId="14CFF431" w14:textId="77777777" w:rsidR="008F0E46" w:rsidRPr="000A0D8A" w:rsidRDefault="001840E6" w:rsidP="001840E6">
      <w:pPr>
        <w:tabs>
          <w:tab w:val="left" w:pos="1134"/>
        </w:tabs>
        <w:spacing w:before="20" w:after="20" w:line="360" w:lineRule="auto"/>
        <w:ind w:left="1854"/>
        <w:rPr>
          <w:lang w:val="lv-LV"/>
        </w:rPr>
      </w:pPr>
      <w:r w:rsidRPr="000A0D8A">
        <w:rPr>
          <w:lang w:val="lv-LV"/>
        </w:rPr>
        <w:t>Juridiskā adrese: Zinātnes iela 2, Priekuļi, Priekuļu nov., Priekuļu pag., LV-4126</w:t>
      </w:r>
    </w:p>
    <w:p w14:paraId="08D7C4DC" w14:textId="77777777" w:rsidR="008F0E46" w:rsidRPr="000A0D8A" w:rsidRDefault="001840E6" w:rsidP="001840E6">
      <w:pPr>
        <w:tabs>
          <w:tab w:val="left" w:pos="1134"/>
        </w:tabs>
        <w:spacing w:before="20" w:after="20" w:line="360" w:lineRule="auto"/>
        <w:ind w:left="1854"/>
        <w:rPr>
          <w:lang w:val="lv-LV"/>
        </w:rPr>
      </w:pPr>
      <w:r w:rsidRPr="000A0D8A">
        <w:rPr>
          <w:lang w:val="lv-LV"/>
        </w:rPr>
        <w:t xml:space="preserve">Tālrunis: </w:t>
      </w:r>
      <w:r w:rsidRPr="000A0D8A">
        <w:rPr>
          <w:bCs/>
          <w:lang w:val="lv-LV"/>
        </w:rPr>
        <w:t>67552909</w:t>
      </w:r>
      <w:r w:rsidRPr="000A0D8A">
        <w:rPr>
          <w:lang w:val="lv-LV"/>
        </w:rPr>
        <w:t>, fakss: 67541789.</w:t>
      </w:r>
    </w:p>
    <w:p w14:paraId="58A7EEB8" w14:textId="77777777" w:rsidR="008F0E46" w:rsidRPr="000A0D8A" w:rsidRDefault="001840E6" w:rsidP="001840E6">
      <w:pPr>
        <w:tabs>
          <w:tab w:val="left" w:pos="1134"/>
        </w:tabs>
        <w:spacing w:before="20" w:after="20" w:line="360" w:lineRule="auto"/>
        <w:ind w:left="1854"/>
        <w:rPr>
          <w:lang w:val="lv-LV"/>
        </w:rPr>
      </w:pPr>
      <w:r w:rsidRPr="000A0D8A">
        <w:rPr>
          <w:lang w:val="lv-LV"/>
        </w:rPr>
        <w:t xml:space="preserve">E-pasts: </w:t>
      </w:r>
      <w:r w:rsidRPr="000A0D8A">
        <w:rPr>
          <w:bCs/>
          <w:lang w:val="lv-LV"/>
        </w:rPr>
        <w:t>arei@arei.lv</w:t>
      </w:r>
      <w:r w:rsidRPr="000A0D8A">
        <w:rPr>
          <w:lang w:val="lv-LV"/>
        </w:rPr>
        <w:t>.</w:t>
      </w:r>
      <w:r w:rsidRPr="000A0D8A">
        <w:rPr>
          <w:lang w:val="lv-LV"/>
        </w:rPr>
        <w:tab/>
      </w:r>
    </w:p>
    <w:p w14:paraId="3D7DF348" w14:textId="77777777" w:rsidR="008F0E46" w:rsidRPr="000A0D8A" w:rsidRDefault="001840E6" w:rsidP="001840E6">
      <w:pPr>
        <w:numPr>
          <w:ilvl w:val="2"/>
          <w:numId w:val="1"/>
        </w:numPr>
        <w:tabs>
          <w:tab w:val="left" w:pos="1854"/>
        </w:tabs>
        <w:spacing w:before="20" w:after="20" w:line="360" w:lineRule="auto"/>
        <w:ind w:left="1854" w:hanging="850"/>
        <w:jc w:val="both"/>
        <w:rPr>
          <w:lang w:val="lv-LV"/>
        </w:rPr>
      </w:pPr>
      <w:r w:rsidRPr="000A0D8A">
        <w:rPr>
          <w:lang w:val="lv-LV"/>
        </w:rPr>
        <w:t xml:space="preserve">Iepirkumu veic </w:t>
      </w:r>
      <w:proofErr w:type="spellStart"/>
      <w:r w:rsidRPr="000A0D8A">
        <w:rPr>
          <w:lang w:val="lv-LV"/>
        </w:rPr>
        <w:t>Agroresursu</w:t>
      </w:r>
      <w:proofErr w:type="spellEnd"/>
      <w:r w:rsidRPr="000A0D8A">
        <w:rPr>
          <w:lang w:val="lv-LV"/>
        </w:rPr>
        <w:t xml:space="preserve"> un ekonomikas institūta (AREI) iepirkuma komisija, kas izveidota ar </w:t>
      </w:r>
      <w:r w:rsidR="00171BED" w:rsidRPr="000A0D8A">
        <w:rPr>
          <w:bCs/>
          <w:lang w:val="lv-LV"/>
        </w:rPr>
        <w:t>direktora 2018. gada 04. septembra rīkojumu Nr. R/1.2-7-83</w:t>
      </w:r>
      <w:r w:rsidRPr="000A0D8A">
        <w:rPr>
          <w:bCs/>
          <w:lang w:val="lv-LV"/>
        </w:rPr>
        <w:t>A</w:t>
      </w:r>
      <w:bookmarkStart w:id="14" w:name="_Toc148403215"/>
      <w:bookmarkEnd w:id="13"/>
      <w:r w:rsidR="000B7B90" w:rsidRPr="000A0D8A">
        <w:rPr>
          <w:lang w:val="lv-LV"/>
        </w:rPr>
        <w:t xml:space="preserve"> un 2019.gada 7.maija rīkojumu Nr. R/1.2-7-12A.</w:t>
      </w:r>
    </w:p>
    <w:p w14:paraId="23EAD8A4" w14:textId="77777777" w:rsidR="008F0E46" w:rsidRPr="000A0D8A" w:rsidRDefault="001840E6" w:rsidP="001840E6">
      <w:pPr>
        <w:numPr>
          <w:ilvl w:val="2"/>
          <w:numId w:val="1"/>
        </w:numPr>
        <w:tabs>
          <w:tab w:val="left" w:pos="1854"/>
        </w:tabs>
        <w:spacing w:before="20" w:after="20" w:line="360" w:lineRule="auto"/>
        <w:ind w:left="1854" w:hanging="850"/>
        <w:jc w:val="both"/>
        <w:rPr>
          <w:lang w:val="lv-LV"/>
        </w:rPr>
      </w:pPr>
      <w:r w:rsidRPr="000A0D8A">
        <w:rPr>
          <w:lang w:val="lv-LV"/>
        </w:rPr>
        <w:t>Kontaktpersona, kura ir tiesīga sniegt organizatorisku informāciju par iepirkumu,</w:t>
      </w:r>
      <w:bookmarkEnd w:id="14"/>
      <w:r w:rsidRPr="000A0D8A">
        <w:rPr>
          <w:lang w:val="lv-LV"/>
        </w:rPr>
        <w:t xml:space="preserve"> iepirkumu komisija</w:t>
      </w:r>
      <w:r w:rsidR="000B7B90" w:rsidRPr="000A0D8A">
        <w:rPr>
          <w:lang w:val="lv-LV"/>
        </w:rPr>
        <w:t>s priekšsēdētāja</w:t>
      </w:r>
      <w:r w:rsidRPr="000A0D8A">
        <w:rPr>
          <w:lang w:val="lv-LV"/>
        </w:rPr>
        <w:t xml:space="preserve">, </w:t>
      </w:r>
      <w:proofErr w:type="spellStart"/>
      <w:r w:rsidRPr="000A0D8A">
        <w:rPr>
          <w:lang w:val="lv-LV"/>
        </w:rPr>
        <w:t>Agroresursu</w:t>
      </w:r>
      <w:proofErr w:type="spellEnd"/>
      <w:r w:rsidRPr="000A0D8A">
        <w:rPr>
          <w:lang w:val="lv-LV"/>
        </w:rPr>
        <w:t xml:space="preserve"> un ekonomikas institūta iepirkumu speciāliste Dace </w:t>
      </w:r>
      <w:proofErr w:type="spellStart"/>
      <w:r w:rsidRPr="000A0D8A">
        <w:rPr>
          <w:lang w:val="lv-LV"/>
        </w:rPr>
        <w:t>Uzulniece</w:t>
      </w:r>
      <w:proofErr w:type="spellEnd"/>
      <w:r w:rsidRPr="000A0D8A">
        <w:rPr>
          <w:lang w:val="lv-LV"/>
        </w:rPr>
        <w:t xml:space="preserve">, tālr.: +371 29465486, e-pasts: </w:t>
      </w:r>
      <w:hyperlink r:id="rId8">
        <w:r w:rsidRPr="000A0D8A">
          <w:rPr>
            <w:rStyle w:val="Internetasaite"/>
            <w:color w:val="auto"/>
            <w:lang w:val="lv-LV"/>
          </w:rPr>
          <w:t>arei@arei.lv</w:t>
        </w:r>
      </w:hyperlink>
      <w:r w:rsidRPr="000A0D8A">
        <w:rPr>
          <w:lang w:val="lv-LV"/>
        </w:rPr>
        <w:t>.</w:t>
      </w:r>
    </w:p>
    <w:p w14:paraId="0385C9FF" w14:textId="77777777" w:rsidR="008F0E46" w:rsidRPr="000A0D8A" w:rsidRDefault="001840E6" w:rsidP="001840E6">
      <w:pPr>
        <w:pStyle w:val="Heading2"/>
        <w:numPr>
          <w:ilvl w:val="1"/>
          <w:numId w:val="1"/>
        </w:numPr>
        <w:tabs>
          <w:tab w:val="left" w:pos="1440"/>
        </w:tabs>
        <w:spacing w:before="20" w:after="20"/>
        <w:ind w:left="1440"/>
        <w:rPr>
          <w:sz w:val="24"/>
          <w:szCs w:val="24"/>
        </w:rPr>
      </w:pPr>
      <w:bookmarkStart w:id="15" w:name="_Toc179176874"/>
      <w:bookmarkStart w:id="16" w:name="_Toc45708510"/>
      <w:bookmarkStart w:id="17" w:name="_Toc45708778"/>
      <w:bookmarkStart w:id="18" w:name="_Toc45709706"/>
      <w:bookmarkStart w:id="19" w:name="_Toc45709972"/>
      <w:bookmarkStart w:id="20" w:name="_Toc55273816"/>
      <w:bookmarkStart w:id="21" w:name="_Toc55274411"/>
      <w:bookmarkStart w:id="22" w:name="_Toc55274645"/>
      <w:bookmarkStart w:id="23" w:name="_Toc94892571"/>
      <w:bookmarkEnd w:id="15"/>
      <w:bookmarkEnd w:id="16"/>
      <w:bookmarkEnd w:id="17"/>
      <w:bookmarkEnd w:id="18"/>
      <w:bookmarkEnd w:id="19"/>
      <w:bookmarkEnd w:id="20"/>
      <w:bookmarkEnd w:id="21"/>
      <w:bookmarkEnd w:id="22"/>
      <w:bookmarkEnd w:id="23"/>
      <w:r w:rsidRPr="000A0D8A">
        <w:rPr>
          <w:sz w:val="24"/>
          <w:szCs w:val="24"/>
        </w:rPr>
        <w:t>Iepirkuma identifikācijas numurs</w:t>
      </w:r>
    </w:p>
    <w:p w14:paraId="3EA2FAE0" w14:textId="77777777" w:rsidR="008F0E46" w:rsidRPr="000A0D8A" w:rsidRDefault="001840E6" w:rsidP="001840E6">
      <w:pPr>
        <w:numPr>
          <w:ilvl w:val="2"/>
          <w:numId w:val="1"/>
        </w:numPr>
        <w:tabs>
          <w:tab w:val="left" w:pos="1134"/>
        </w:tabs>
        <w:spacing w:line="360" w:lineRule="auto"/>
        <w:ind w:left="1854" w:hanging="850"/>
        <w:rPr>
          <w:lang w:val="lv-LV"/>
        </w:rPr>
      </w:pPr>
      <w:r w:rsidRPr="000A0D8A">
        <w:rPr>
          <w:lang w:val="lv-LV"/>
        </w:rPr>
        <w:t>Iepirkuma id</w:t>
      </w:r>
      <w:r w:rsidR="000D111D" w:rsidRPr="000A0D8A">
        <w:rPr>
          <w:lang w:val="lv-LV"/>
        </w:rPr>
        <w:t xml:space="preserve">entifikācijas numurs – AREI </w:t>
      </w:r>
      <w:r w:rsidR="000B7B90" w:rsidRPr="000A0D8A">
        <w:rPr>
          <w:lang w:val="lv-LV"/>
        </w:rPr>
        <w:t>2019/19</w:t>
      </w:r>
      <w:r w:rsidRPr="000A0D8A">
        <w:rPr>
          <w:lang w:val="lv-LV"/>
        </w:rPr>
        <w:t>.</w:t>
      </w:r>
    </w:p>
    <w:p w14:paraId="0D7F48E8" w14:textId="77777777" w:rsidR="008F0E46" w:rsidRPr="000A0D8A" w:rsidRDefault="001840E6" w:rsidP="001840E6">
      <w:pPr>
        <w:pStyle w:val="Heading2"/>
        <w:numPr>
          <w:ilvl w:val="1"/>
          <w:numId w:val="1"/>
        </w:numPr>
        <w:tabs>
          <w:tab w:val="clear" w:pos="720"/>
          <w:tab w:val="left" w:pos="709"/>
        </w:tabs>
        <w:spacing w:before="20" w:after="20"/>
        <w:ind w:left="1429" w:hanging="709"/>
        <w:rPr>
          <w:sz w:val="24"/>
          <w:szCs w:val="24"/>
        </w:rPr>
      </w:pPr>
      <w:bookmarkStart w:id="24" w:name="_Toc94892573"/>
      <w:bookmarkStart w:id="25" w:name="_Toc179176876"/>
      <w:bookmarkStart w:id="26" w:name="_Toc45708512"/>
      <w:bookmarkStart w:id="27" w:name="_Toc45708780"/>
      <w:bookmarkStart w:id="28" w:name="_Toc45709708"/>
      <w:bookmarkStart w:id="29" w:name="_Toc45709974"/>
      <w:bookmarkStart w:id="30" w:name="_Toc55273818"/>
      <w:bookmarkStart w:id="31" w:name="_Toc55274413"/>
      <w:bookmarkStart w:id="32" w:name="_Toc55274647"/>
      <w:r w:rsidRPr="000A0D8A">
        <w:rPr>
          <w:sz w:val="24"/>
          <w:szCs w:val="24"/>
        </w:rPr>
        <w:t>Iepirkuma priekšmets</w:t>
      </w:r>
      <w:bookmarkEnd w:id="24"/>
      <w:bookmarkEnd w:id="25"/>
      <w:bookmarkEnd w:id="26"/>
      <w:bookmarkEnd w:id="27"/>
      <w:bookmarkEnd w:id="28"/>
      <w:bookmarkEnd w:id="29"/>
      <w:bookmarkEnd w:id="30"/>
      <w:bookmarkEnd w:id="31"/>
      <w:bookmarkEnd w:id="32"/>
      <w:r w:rsidRPr="000A0D8A">
        <w:rPr>
          <w:sz w:val="24"/>
          <w:szCs w:val="24"/>
        </w:rPr>
        <w:t xml:space="preserve"> un piedāvājumu izvērtēšanas kritērijs </w:t>
      </w:r>
    </w:p>
    <w:p w14:paraId="671CA47A" w14:textId="77777777" w:rsidR="008F0E46" w:rsidRPr="002A1B36" w:rsidRDefault="001840E6" w:rsidP="001840E6">
      <w:pPr>
        <w:numPr>
          <w:ilvl w:val="2"/>
          <w:numId w:val="1"/>
        </w:numPr>
        <w:tabs>
          <w:tab w:val="left" w:pos="1134"/>
        </w:tabs>
        <w:spacing w:before="20" w:after="20" w:line="360" w:lineRule="auto"/>
        <w:ind w:left="1854"/>
        <w:jc w:val="both"/>
        <w:rPr>
          <w:lang w:val="lv-LV"/>
        </w:rPr>
      </w:pPr>
      <w:bookmarkStart w:id="33" w:name="__DdeLink__5351_1616795668"/>
      <w:r w:rsidRPr="002A1B36">
        <w:rPr>
          <w:lang w:val="lv-LV"/>
        </w:rPr>
        <w:t xml:space="preserve">Iepirkuma priekšmets </w:t>
      </w:r>
      <w:bookmarkEnd w:id="33"/>
      <w:r w:rsidR="00943B2F" w:rsidRPr="002A1B36">
        <w:rPr>
          <w:b/>
          <w:lang w:val="lv-LV"/>
        </w:rPr>
        <w:t xml:space="preserve"> - Mēbeļu izgatavošana un piegāde</w:t>
      </w:r>
    </w:p>
    <w:p w14:paraId="50DEBF00" w14:textId="77777777" w:rsidR="008F0E46" w:rsidRPr="002A1B36" w:rsidRDefault="001840E6" w:rsidP="001840E6">
      <w:pPr>
        <w:numPr>
          <w:ilvl w:val="2"/>
          <w:numId w:val="1"/>
        </w:numPr>
        <w:tabs>
          <w:tab w:val="left" w:pos="1134"/>
        </w:tabs>
        <w:spacing w:before="20" w:after="20" w:line="360" w:lineRule="auto"/>
        <w:ind w:left="1854"/>
        <w:jc w:val="both"/>
        <w:rPr>
          <w:lang w:val="lv-LV"/>
        </w:rPr>
      </w:pPr>
      <w:r w:rsidRPr="002A1B36">
        <w:rPr>
          <w:lang w:val="lv-LV"/>
        </w:rPr>
        <w:t>atbilstoši Tehniskajā specifikācijā (2.pielikums) noteiktajām prasībām.</w:t>
      </w:r>
    </w:p>
    <w:p w14:paraId="0C52454F" w14:textId="77777777" w:rsidR="008F0E46" w:rsidRPr="002A1B36" w:rsidRDefault="000B7B90" w:rsidP="001840E6">
      <w:pPr>
        <w:numPr>
          <w:ilvl w:val="2"/>
          <w:numId w:val="1"/>
        </w:numPr>
        <w:tabs>
          <w:tab w:val="left" w:pos="1134"/>
        </w:tabs>
        <w:spacing w:before="20" w:after="20" w:line="360" w:lineRule="auto"/>
        <w:ind w:left="1854"/>
        <w:jc w:val="both"/>
        <w:rPr>
          <w:lang w:val="lv-LV"/>
        </w:rPr>
      </w:pPr>
      <w:r w:rsidRPr="002A1B36">
        <w:rPr>
          <w:lang w:val="lv-LV"/>
        </w:rPr>
        <w:t>CPV kods 39151000-5 (Dažādas mēbeles</w:t>
      </w:r>
      <w:r w:rsidR="001840E6" w:rsidRPr="002A1B36">
        <w:rPr>
          <w:lang w:val="lv-LV"/>
        </w:rPr>
        <w:t xml:space="preserve">). </w:t>
      </w:r>
    </w:p>
    <w:p w14:paraId="4B39A72A" w14:textId="77777777" w:rsidR="008F0E46" w:rsidRPr="000A0D8A" w:rsidRDefault="001840E6" w:rsidP="001840E6">
      <w:pPr>
        <w:numPr>
          <w:ilvl w:val="2"/>
          <w:numId w:val="1"/>
        </w:numPr>
        <w:tabs>
          <w:tab w:val="left" w:pos="1134"/>
        </w:tabs>
        <w:spacing w:before="20" w:after="20" w:line="360" w:lineRule="auto"/>
        <w:ind w:left="1854"/>
        <w:jc w:val="both"/>
        <w:rPr>
          <w:lang w:val="lv-LV"/>
        </w:rPr>
      </w:pPr>
      <w:r w:rsidRPr="000A0D8A">
        <w:rPr>
          <w:lang w:val="lv-LV"/>
        </w:rPr>
        <w:t>Pretendents ir tiesīgs iesniegt piedāvājumu tikai par visu iepirkuma priekšmetu kopā. Piedāvājums, kas nav iesniegts par visu iepirkuma apjomu, bet tiks iesniegts tikai par atsevišķām pozīcijām, netiks vērtēts. Pretendents nevar iesniegt piedāvājuma variantus.</w:t>
      </w:r>
    </w:p>
    <w:p w14:paraId="7DCECA53" w14:textId="77777777" w:rsidR="008F0E46" w:rsidRPr="000A0D8A" w:rsidRDefault="001840E6" w:rsidP="001840E6">
      <w:pPr>
        <w:numPr>
          <w:ilvl w:val="2"/>
          <w:numId w:val="1"/>
        </w:numPr>
        <w:tabs>
          <w:tab w:val="left" w:pos="1134"/>
        </w:tabs>
        <w:spacing w:line="360" w:lineRule="auto"/>
        <w:ind w:left="1854"/>
        <w:jc w:val="both"/>
        <w:rPr>
          <w:lang w:val="lv-LV"/>
        </w:rPr>
      </w:pPr>
      <w:r w:rsidRPr="000A0D8A">
        <w:rPr>
          <w:lang w:val="lv-LV"/>
        </w:rPr>
        <w:t>Piedāvājumu izvērtēšanas kritērijs – saimnieciski visizdevīgākais piedāvājums, kuru nosaka, ņemot vērā viszemāko cenu saskaņā ar Finanšu piedāvājumā norādīto piedāvājuma kopējo cenu (EUR bez PVN). Ja komisija konstatēs, ka vismaz divu piedāvājumu kopējā summa EUR bez PVN ir vienāda, par iepirkuma uzva</w:t>
      </w:r>
      <w:r w:rsidR="00171BED" w:rsidRPr="000A0D8A">
        <w:rPr>
          <w:lang w:val="lv-LV"/>
        </w:rPr>
        <w:t xml:space="preserve">rētāju tiks atzīts pretendents, </w:t>
      </w:r>
      <w:r w:rsidRPr="000A0D8A">
        <w:rPr>
          <w:lang w:val="lv-LV"/>
        </w:rPr>
        <w:t xml:space="preserve">kura veiktās vidējās darba devēja sociālās iemaksas apmērs </w:t>
      </w:r>
      <w:r w:rsidRPr="000A0D8A">
        <w:rPr>
          <w:lang w:val="lv-LV"/>
        </w:rPr>
        <w:lastRenderedPageBreak/>
        <w:t>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p>
    <w:p w14:paraId="0134CAB7" w14:textId="77777777" w:rsidR="008F0E46" w:rsidRPr="000A0D8A" w:rsidRDefault="001840E6" w:rsidP="001840E6">
      <w:pPr>
        <w:pStyle w:val="ListParagraph"/>
        <w:numPr>
          <w:ilvl w:val="2"/>
          <w:numId w:val="1"/>
        </w:numPr>
        <w:tabs>
          <w:tab w:val="left" w:pos="1140"/>
          <w:tab w:val="left" w:pos="9694"/>
        </w:tabs>
        <w:spacing w:line="360" w:lineRule="auto"/>
        <w:ind w:left="1440"/>
        <w:jc w:val="both"/>
        <w:rPr>
          <w:rFonts w:ascii="Times New Roman" w:hAnsi="Times New Roman" w:cs="Times New Roman"/>
          <w:sz w:val="24"/>
          <w:szCs w:val="24"/>
        </w:rPr>
      </w:pPr>
      <w:bookmarkStart w:id="34" w:name="_Toc45708516"/>
      <w:bookmarkStart w:id="35" w:name="_Toc45708784"/>
      <w:bookmarkStart w:id="36" w:name="_Toc45709710"/>
      <w:bookmarkStart w:id="37" w:name="_Toc45709976"/>
      <w:bookmarkStart w:id="38" w:name="_Toc55273820"/>
      <w:bookmarkStart w:id="39" w:name="_Toc55274415"/>
      <w:bookmarkStart w:id="40" w:name="_Toc55274649"/>
      <w:bookmarkStart w:id="41" w:name="_Toc94892575"/>
      <w:bookmarkStart w:id="42" w:name="_Toc179176880"/>
      <w:bookmarkEnd w:id="34"/>
      <w:bookmarkEnd w:id="35"/>
      <w:bookmarkEnd w:id="36"/>
      <w:bookmarkEnd w:id="37"/>
      <w:bookmarkEnd w:id="38"/>
      <w:bookmarkEnd w:id="39"/>
      <w:bookmarkEnd w:id="40"/>
      <w:bookmarkEnd w:id="41"/>
      <w:bookmarkEnd w:id="42"/>
      <w:r w:rsidRPr="000A0D8A">
        <w:rPr>
          <w:rFonts w:ascii="Times New Roman" w:hAnsi="Times New Roman" w:cs="Times New Roman"/>
          <w:sz w:val="24"/>
          <w:szCs w:val="24"/>
        </w:rPr>
        <w:t>Paredzamā līgumcena līdz 41 999,99 EUR.</w:t>
      </w:r>
    </w:p>
    <w:p w14:paraId="61518BFF" w14:textId="77777777" w:rsidR="008F0E46" w:rsidRPr="000A0D8A" w:rsidRDefault="001840E6" w:rsidP="001840E6">
      <w:pPr>
        <w:pStyle w:val="Header"/>
        <w:numPr>
          <w:ilvl w:val="0"/>
          <w:numId w:val="1"/>
        </w:numPr>
        <w:tabs>
          <w:tab w:val="center" w:pos="180"/>
        </w:tabs>
        <w:spacing w:before="20" w:after="20"/>
        <w:ind w:left="1170"/>
        <w:jc w:val="left"/>
        <w:rPr>
          <w:b/>
          <w:sz w:val="24"/>
          <w:szCs w:val="24"/>
        </w:rPr>
      </w:pPr>
      <w:r w:rsidRPr="000A0D8A">
        <w:rPr>
          <w:b/>
          <w:sz w:val="24"/>
          <w:szCs w:val="24"/>
        </w:rPr>
        <w:t>Piedāvājumu noformēšana, iesniegšanas vieta, laiks un kārtība</w:t>
      </w:r>
    </w:p>
    <w:p w14:paraId="1074945A" w14:textId="77777777" w:rsidR="008F0E46" w:rsidRPr="000A0D8A" w:rsidRDefault="001840E6" w:rsidP="001840E6">
      <w:pPr>
        <w:pStyle w:val="Heading2"/>
        <w:numPr>
          <w:ilvl w:val="1"/>
          <w:numId w:val="1"/>
        </w:numPr>
        <w:spacing w:before="20" w:after="20"/>
        <w:ind w:left="1440"/>
        <w:rPr>
          <w:sz w:val="24"/>
          <w:szCs w:val="24"/>
        </w:rPr>
      </w:pPr>
      <w:bookmarkStart w:id="43" w:name="_Toc26699967"/>
      <w:bookmarkStart w:id="44" w:name="_Toc26775667"/>
      <w:bookmarkStart w:id="45" w:name="_Toc27196977"/>
      <w:bookmarkStart w:id="46" w:name="_Toc27197558"/>
      <w:bookmarkStart w:id="47" w:name="_Toc45708520"/>
      <w:bookmarkStart w:id="48" w:name="_Toc45708788"/>
      <w:bookmarkStart w:id="49" w:name="_Toc45709714"/>
      <w:bookmarkStart w:id="50" w:name="_Toc45709980"/>
      <w:bookmarkStart w:id="51" w:name="_Toc55273824"/>
      <w:bookmarkStart w:id="52" w:name="_Toc55274419"/>
      <w:bookmarkStart w:id="53" w:name="_Toc55274653"/>
      <w:bookmarkStart w:id="54" w:name="_Toc94892579"/>
      <w:bookmarkStart w:id="55" w:name="_Toc179176881"/>
      <w:bookmarkEnd w:id="43"/>
      <w:bookmarkEnd w:id="44"/>
      <w:bookmarkEnd w:id="45"/>
      <w:bookmarkEnd w:id="46"/>
      <w:bookmarkEnd w:id="47"/>
      <w:bookmarkEnd w:id="48"/>
      <w:bookmarkEnd w:id="49"/>
      <w:bookmarkEnd w:id="50"/>
      <w:bookmarkEnd w:id="51"/>
      <w:bookmarkEnd w:id="52"/>
      <w:bookmarkEnd w:id="53"/>
      <w:bookmarkEnd w:id="54"/>
      <w:bookmarkEnd w:id="55"/>
      <w:r w:rsidRPr="000A0D8A">
        <w:rPr>
          <w:sz w:val="24"/>
          <w:szCs w:val="24"/>
        </w:rPr>
        <w:t>Piedāvājuma noformēšana</w:t>
      </w:r>
    </w:p>
    <w:p w14:paraId="636BF00C" w14:textId="77777777" w:rsidR="008F0E46" w:rsidRPr="000A0D8A" w:rsidRDefault="001840E6" w:rsidP="001840E6">
      <w:pPr>
        <w:numPr>
          <w:ilvl w:val="2"/>
          <w:numId w:val="1"/>
        </w:numPr>
        <w:tabs>
          <w:tab w:val="left" w:pos="1134"/>
        </w:tabs>
        <w:spacing w:before="20" w:after="20" w:line="360" w:lineRule="auto"/>
        <w:ind w:left="1854"/>
        <w:jc w:val="both"/>
        <w:rPr>
          <w:lang w:val="lv-LV"/>
        </w:rPr>
      </w:pPr>
      <w:bookmarkStart w:id="56" w:name="_Ref134608060"/>
      <w:r w:rsidRPr="000A0D8A">
        <w:rPr>
          <w:lang w:val="lv-LV"/>
        </w:rPr>
        <w:t>Pretendents piedāvājumu iesniedz slēgtā iepakojumā</w:t>
      </w:r>
      <w:bookmarkEnd w:id="56"/>
      <w:r w:rsidRPr="000A0D8A">
        <w:rPr>
          <w:lang w:val="lv-LV"/>
        </w:rPr>
        <w:t>, uz kura norādīts:</w:t>
      </w:r>
    </w:p>
    <w:p w14:paraId="3EE4F4C5" w14:textId="77777777" w:rsidR="008F0E46" w:rsidRPr="00862E95" w:rsidRDefault="001840E6" w:rsidP="001840E6">
      <w:pPr>
        <w:numPr>
          <w:ilvl w:val="0"/>
          <w:numId w:val="4"/>
        </w:numPr>
        <w:spacing w:before="20" w:after="20" w:line="360" w:lineRule="auto"/>
        <w:ind w:left="1800"/>
        <w:jc w:val="both"/>
        <w:rPr>
          <w:lang w:val="lv-LV"/>
        </w:rPr>
      </w:pPr>
      <w:r w:rsidRPr="000A0D8A">
        <w:rPr>
          <w:lang w:val="lv-LV"/>
        </w:rPr>
        <w:t>pasūtītāja nosaukums un adrese (</w:t>
      </w:r>
      <w:proofErr w:type="spellStart"/>
      <w:r w:rsidRPr="000A0D8A">
        <w:rPr>
          <w:bCs/>
          <w:lang w:val="lv-LV"/>
        </w:rPr>
        <w:t>Agroresursu</w:t>
      </w:r>
      <w:proofErr w:type="spellEnd"/>
      <w:r w:rsidRPr="000A0D8A">
        <w:rPr>
          <w:bCs/>
          <w:lang w:val="lv-LV"/>
        </w:rPr>
        <w:t xml:space="preserve"> un ekonomikas institūts, </w:t>
      </w:r>
      <w:r w:rsidRPr="00862E95">
        <w:rPr>
          <w:bCs/>
          <w:lang w:val="lv-LV"/>
        </w:rPr>
        <w:t>Ekonomikas pētniecības centrs</w:t>
      </w:r>
      <w:r w:rsidRPr="00862E95">
        <w:rPr>
          <w:lang w:val="lv-LV"/>
        </w:rPr>
        <w:t xml:space="preserve">, </w:t>
      </w:r>
      <w:proofErr w:type="spellStart"/>
      <w:r w:rsidRPr="00862E95">
        <w:rPr>
          <w:lang w:val="lv-LV"/>
        </w:rPr>
        <w:t>Struktoru</w:t>
      </w:r>
      <w:proofErr w:type="spellEnd"/>
      <w:r w:rsidRPr="00862E95">
        <w:rPr>
          <w:lang w:val="lv-LV"/>
        </w:rPr>
        <w:t xml:space="preserve"> iela 14, Rīga, LV – 1039);</w:t>
      </w:r>
    </w:p>
    <w:p w14:paraId="708EFF6E" w14:textId="77777777" w:rsidR="008F0E46" w:rsidRPr="00862E95" w:rsidRDefault="001840E6" w:rsidP="001840E6">
      <w:pPr>
        <w:numPr>
          <w:ilvl w:val="0"/>
          <w:numId w:val="4"/>
        </w:numPr>
        <w:spacing w:before="20" w:after="20" w:line="360" w:lineRule="auto"/>
        <w:ind w:left="1800"/>
        <w:jc w:val="both"/>
        <w:rPr>
          <w:lang w:val="lv-LV"/>
        </w:rPr>
      </w:pPr>
      <w:r w:rsidRPr="00862E95">
        <w:rPr>
          <w:lang w:val="lv-LV"/>
        </w:rPr>
        <w:t>atzīme: “</w:t>
      </w:r>
      <w:r w:rsidR="00943B2F" w:rsidRPr="00862E95">
        <w:rPr>
          <w:lang w:val="lv-LV"/>
        </w:rPr>
        <w:t>M</w:t>
      </w:r>
      <w:r w:rsidR="000B7B90" w:rsidRPr="00862E95">
        <w:rPr>
          <w:lang w:val="lv-LV"/>
        </w:rPr>
        <w:t>ēbeļu izgatavošana un piegāde</w:t>
      </w:r>
      <w:r w:rsidR="003A5529" w:rsidRPr="00862E95">
        <w:rPr>
          <w:lang w:val="lv-LV"/>
        </w:rPr>
        <w:t>”, ident</w:t>
      </w:r>
      <w:r w:rsidR="000E682D" w:rsidRPr="00862E95">
        <w:rPr>
          <w:lang w:val="lv-LV"/>
        </w:rPr>
        <w:t xml:space="preserve">ifikācijas Nr. AREI </w:t>
      </w:r>
      <w:r w:rsidR="00062749" w:rsidRPr="00862E95">
        <w:rPr>
          <w:lang w:val="lv-LV"/>
        </w:rPr>
        <w:t>2019/19</w:t>
      </w:r>
      <w:r w:rsidRPr="00862E95">
        <w:rPr>
          <w:lang w:val="lv-LV"/>
        </w:rPr>
        <w:t xml:space="preserve">”; </w:t>
      </w:r>
    </w:p>
    <w:p w14:paraId="38EA254F" w14:textId="217CD05C" w:rsidR="008F0E46" w:rsidRPr="00862E95" w:rsidRDefault="001840E6" w:rsidP="001840E6">
      <w:pPr>
        <w:numPr>
          <w:ilvl w:val="0"/>
          <w:numId w:val="4"/>
        </w:numPr>
        <w:spacing w:before="20" w:after="20" w:line="360" w:lineRule="auto"/>
        <w:ind w:left="1800"/>
        <w:jc w:val="both"/>
        <w:rPr>
          <w:lang w:val="lv-LV"/>
        </w:rPr>
      </w:pPr>
      <w:r w:rsidRPr="00862E95">
        <w:rPr>
          <w:lang w:val="lv-LV"/>
        </w:rPr>
        <w:t xml:space="preserve">atzīme “Neatvērt līdz 2019. gada </w:t>
      </w:r>
      <w:r w:rsidR="00862E95" w:rsidRPr="00862E95">
        <w:rPr>
          <w:lang w:val="lv-LV"/>
        </w:rPr>
        <w:t>15</w:t>
      </w:r>
      <w:r w:rsidR="00EC33FE" w:rsidRPr="00862E95">
        <w:rPr>
          <w:lang w:val="lv-LV"/>
        </w:rPr>
        <w:t>. jūlijam</w:t>
      </w:r>
      <w:r w:rsidRPr="00862E95">
        <w:rPr>
          <w:lang w:val="lv-LV"/>
        </w:rPr>
        <w:t xml:space="preserve"> plkst. 10:00”.</w:t>
      </w:r>
    </w:p>
    <w:p w14:paraId="09A61567" w14:textId="77777777" w:rsidR="008F0E46" w:rsidRPr="000A0D8A" w:rsidRDefault="001840E6" w:rsidP="001840E6">
      <w:pPr>
        <w:numPr>
          <w:ilvl w:val="2"/>
          <w:numId w:val="1"/>
        </w:numPr>
        <w:tabs>
          <w:tab w:val="left" w:pos="1134"/>
        </w:tabs>
        <w:spacing w:before="20" w:after="20" w:line="360" w:lineRule="auto"/>
        <w:ind w:left="1854"/>
        <w:jc w:val="both"/>
        <w:rPr>
          <w:lang w:val="lv-LV"/>
        </w:rPr>
      </w:pPr>
      <w:r w:rsidRPr="000A0D8A">
        <w:rPr>
          <w:lang w:val="lv-LV"/>
        </w:rPr>
        <w:t>Piedāvājums sastāv no:</w:t>
      </w:r>
    </w:p>
    <w:p w14:paraId="438FD1C1" w14:textId="77777777" w:rsidR="008F0E46" w:rsidRPr="000A0D8A" w:rsidRDefault="001840E6" w:rsidP="001840E6">
      <w:pPr>
        <w:numPr>
          <w:ilvl w:val="3"/>
          <w:numId w:val="1"/>
        </w:numPr>
        <w:spacing w:before="20" w:after="20" w:line="360" w:lineRule="auto"/>
        <w:ind w:left="2138" w:hanging="851"/>
        <w:jc w:val="both"/>
        <w:rPr>
          <w:lang w:val="lv-LV"/>
        </w:rPr>
      </w:pPr>
      <w:r w:rsidRPr="000A0D8A">
        <w:rPr>
          <w:lang w:val="lv-LV"/>
        </w:rPr>
        <w:t>pretendentu atlases dokumentiem;</w:t>
      </w:r>
    </w:p>
    <w:p w14:paraId="7F6EC1EF" w14:textId="77777777" w:rsidR="008F0E46" w:rsidRPr="000A0D8A" w:rsidRDefault="001840E6" w:rsidP="001840E6">
      <w:pPr>
        <w:numPr>
          <w:ilvl w:val="3"/>
          <w:numId w:val="1"/>
        </w:numPr>
        <w:spacing w:before="20" w:after="20" w:line="360" w:lineRule="auto"/>
        <w:ind w:left="2138" w:hanging="851"/>
        <w:jc w:val="both"/>
        <w:rPr>
          <w:bCs/>
          <w:lang w:val="lv-LV"/>
        </w:rPr>
      </w:pPr>
      <w:r w:rsidRPr="000A0D8A">
        <w:rPr>
          <w:lang w:val="lv-LV"/>
        </w:rPr>
        <w:t>finanšu piedāvājuma.</w:t>
      </w:r>
    </w:p>
    <w:p w14:paraId="5712F272"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14:paraId="0CEBECBD"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14:paraId="51E5C2A9"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14:paraId="7669A97A"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Piedāvājumā iekļautajiem dokumentiem jābūt skaidri salasāmiem, bez labojumiem.</w:t>
      </w:r>
    </w:p>
    <w:p w14:paraId="4E97B697"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Piedāvājums jāsagatavo latviešu valodā atbilstoši Latvijas Republikā spēkā esošo normatīvo aktu prasībām, t.sk. Dokumentu juridiskā spēka likumam, Ministru kabineta 04.09.2018. noteikumiem Nr.558 “Dokumentu izstrādāšanas un noformēšanas kārtība”. Svešvalodā sagatavotiem piedāvājuma dokumentiem jāpievieno pretendenta apliecināts tulkojums latviešu valodā.</w:t>
      </w:r>
    </w:p>
    <w:p w14:paraId="2D448FB4"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lastRenderedPageBreak/>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14:paraId="3A49C5DB"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 xml:space="preserve">Iesniegtie piedāvājumi ir </w:t>
      </w:r>
      <w:proofErr w:type="spellStart"/>
      <w:r w:rsidRPr="000A0D8A">
        <w:rPr>
          <w:lang w:val="lv-LV"/>
        </w:rPr>
        <w:t>Agroresursu</w:t>
      </w:r>
      <w:proofErr w:type="spellEnd"/>
      <w:r w:rsidRPr="000A0D8A">
        <w:rPr>
          <w:lang w:val="lv-LV"/>
        </w:rPr>
        <w:t xml:space="preserve"> un ekonomikas institūts īpašums un netiek atdoti atpakaļ pretendentiem, izņemot punktā nolikuma 2.2.2., 2.2.3. un 2.2.4. punktā minētajos gadījumos.</w:t>
      </w:r>
    </w:p>
    <w:p w14:paraId="3B3837C1" w14:textId="77777777" w:rsidR="008F0E46" w:rsidRPr="000A0D8A" w:rsidRDefault="001840E6" w:rsidP="001840E6">
      <w:pPr>
        <w:numPr>
          <w:ilvl w:val="2"/>
          <w:numId w:val="1"/>
        </w:numPr>
        <w:spacing w:before="20" w:after="20" w:line="360" w:lineRule="auto"/>
        <w:ind w:left="1854" w:hanging="850"/>
        <w:jc w:val="both"/>
        <w:rPr>
          <w:bCs/>
          <w:lang w:val="lv-LV"/>
        </w:rPr>
      </w:pPr>
      <w:r w:rsidRPr="000A0D8A">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0A0D8A">
        <w:rPr>
          <w:bCs/>
          <w:lang w:val="lv-LV"/>
        </w:rPr>
        <w:t>.</w:t>
      </w:r>
    </w:p>
    <w:p w14:paraId="76BFAEBE" w14:textId="77777777" w:rsidR="008F0E46" w:rsidRPr="000A0D8A" w:rsidRDefault="001840E6" w:rsidP="001840E6">
      <w:pPr>
        <w:pStyle w:val="Heading2"/>
        <w:numPr>
          <w:ilvl w:val="1"/>
          <w:numId w:val="1"/>
        </w:numPr>
        <w:spacing w:before="20" w:after="20"/>
        <w:ind w:left="1440"/>
        <w:rPr>
          <w:sz w:val="24"/>
          <w:szCs w:val="24"/>
        </w:rPr>
      </w:pPr>
      <w:bookmarkStart w:id="57" w:name="_Toc179176882"/>
      <w:bookmarkStart w:id="58" w:name="_Toc26699968"/>
      <w:bookmarkStart w:id="59" w:name="_Toc26775668"/>
      <w:bookmarkStart w:id="60" w:name="_Toc27196412"/>
      <w:bookmarkStart w:id="61" w:name="_Toc27196978"/>
      <w:bookmarkStart w:id="62" w:name="_Toc27197559"/>
      <w:bookmarkStart w:id="63" w:name="_Toc45708521"/>
      <w:bookmarkStart w:id="64" w:name="_Toc45708789"/>
      <w:bookmarkEnd w:id="57"/>
      <w:bookmarkEnd w:id="58"/>
      <w:bookmarkEnd w:id="59"/>
      <w:bookmarkEnd w:id="60"/>
      <w:bookmarkEnd w:id="61"/>
      <w:bookmarkEnd w:id="62"/>
      <w:bookmarkEnd w:id="63"/>
      <w:bookmarkEnd w:id="64"/>
      <w:r w:rsidRPr="000A0D8A">
        <w:rPr>
          <w:sz w:val="24"/>
          <w:szCs w:val="24"/>
        </w:rPr>
        <w:t>Piedāvājuma iesniegšanas vieta, datums, laiks un kārtība</w:t>
      </w:r>
    </w:p>
    <w:p w14:paraId="329FA1BD" w14:textId="756A0E3C" w:rsidR="008F0E46" w:rsidRPr="00862E95" w:rsidRDefault="001840E6" w:rsidP="001840E6">
      <w:pPr>
        <w:numPr>
          <w:ilvl w:val="2"/>
          <w:numId w:val="1"/>
        </w:numPr>
        <w:spacing w:before="20" w:after="20" w:line="360" w:lineRule="auto"/>
        <w:ind w:left="1854" w:hanging="850"/>
        <w:jc w:val="both"/>
        <w:rPr>
          <w:lang w:val="lv-LV"/>
        </w:rPr>
      </w:pPr>
      <w:r w:rsidRPr="00862E95">
        <w:rPr>
          <w:lang w:val="lv-LV"/>
        </w:rPr>
        <w:t xml:space="preserve">Pretendenti piedāvājumus iesniedz </w:t>
      </w:r>
      <w:proofErr w:type="spellStart"/>
      <w:r w:rsidRPr="00862E95">
        <w:rPr>
          <w:lang w:val="lv-LV"/>
        </w:rPr>
        <w:t>Agroresursu</w:t>
      </w:r>
      <w:proofErr w:type="spellEnd"/>
      <w:r w:rsidRPr="00862E95">
        <w:rPr>
          <w:lang w:val="lv-LV"/>
        </w:rPr>
        <w:t xml:space="preserve"> un ekonomikas institūta Ekonomikas pētniecības centra telpās Rīgā, </w:t>
      </w:r>
      <w:proofErr w:type="spellStart"/>
      <w:r w:rsidRPr="00862E95">
        <w:rPr>
          <w:lang w:val="lv-LV"/>
        </w:rPr>
        <w:t>Struktoru</w:t>
      </w:r>
      <w:proofErr w:type="spellEnd"/>
      <w:r w:rsidRPr="00862E95">
        <w:rPr>
          <w:lang w:val="lv-LV"/>
        </w:rPr>
        <w:t xml:space="preserve"> ielā 14, 2.stāvā 202. kab., darba dienās no plkst. 08:30 līdz 17:00, bet ne vēlāk kā līdz </w:t>
      </w:r>
      <w:r w:rsidR="00862E95" w:rsidRPr="00862E95">
        <w:rPr>
          <w:lang w:val="lv-LV"/>
        </w:rPr>
        <w:t>2019. gada 15</w:t>
      </w:r>
      <w:r w:rsidR="00EC33FE" w:rsidRPr="00862E95">
        <w:rPr>
          <w:lang w:val="lv-LV"/>
        </w:rPr>
        <w:t>. jūlijam</w:t>
      </w:r>
      <w:r w:rsidRPr="00862E95">
        <w:rPr>
          <w:lang w:val="lv-LV"/>
        </w:rPr>
        <w:t xml:space="preserve"> plkst. 10:00, iesniedzot personīgi vai, atsūtot pa pastu. Pa pastu iesniegtais piedāvājums uzskatāms, iesniegts laikā, ja tas nogādāts piedāvājuma iesniegšanas vietā līdz 2019. gada </w:t>
      </w:r>
      <w:r w:rsidR="00862E95" w:rsidRPr="00862E95">
        <w:rPr>
          <w:lang w:val="lv-LV"/>
        </w:rPr>
        <w:t>15</w:t>
      </w:r>
      <w:r w:rsidR="00EC33FE" w:rsidRPr="00862E95">
        <w:rPr>
          <w:lang w:val="lv-LV"/>
        </w:rPr>
        <w:t>. jūlijam</w:t>
      </w:r>
      <w:r w:rsidRPr="00862E95">
        <w:rPr>
          <w:lang w:val="lv-LV"/>
        </w:rPr>
        <w:t xml:space="preserve"> plkst. 10:00. </w:t>
      </w:r>
    </w:p>
    <w:p w14:paraId="310CAD19" w14:textId="77777777" w:rsidR="008F0E46" w:rsidRPr="000A0D8A" w:rsidRDefault="001840E6" w:rsidP="001840E6">
      <w:pPr>
        <w:numPr>
          <w:ilvl w:val="2"/>
          <w:numId w:val="1"/>
        </w:numPr>
        <w:spacing w:before="20" w:after="20" w:line="360" w:lineRule="auto"/>
        <w:ind w:left="1854" w:hanging="850"/>
        <w:jc w:val="both"/>
        <w:rPr>
          <w:lang w:val="lv-LV"/>
        </w:rPr>
      </w:pPr>
      <w:bookmarkStart w:id="65" w:name="_GoBack"/>
      <w:bookmarkEnd w:id="65"/>
      <w:r w:rsidRPr="000A0D8A">
        <w:rPr>
          <w:lang w:val="lv-LV"/>
        </w:rPr>
        <w:t>Piedāvājums, kas iesniegts pēc minētā termiņa, tiks neatvēr</w:t>
      </w:r>
      <w:bookmarkStart w:id="66" w:name="_Ref134607708"/>
      <w:r w:rsidRPr="000A0D8A">
        <w:rPr>
          <w:lang w:val="lv-LV"/>
        </w:rPr>
        <w:t>ts nodots atpakaļ iesniedzējam.</w:t>
      </w:r>
    </w:p>
    <w:p w14:paraId="4E595EF7"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Piedāvājums, kas nav iesniegts noteiktajā kārtībā vai na</w:t>
      </w:r>
      <w:r w:rsidR="00171BED" w:rsidRPr="000A0D8A">
        <w:rPr>
          <w:lang w:val="lv-LV"/>
        </w:rPr>
        <w:t xml:space="preserve">v noformēts tā, lai piedāvājumā </w:t>
      </w:r>
      <w:r w:rsidRPr="000A0D8A">
        <w:rPr>
          <w:lang w:val="lv-LV"/>
        </w:rPr>
        <w:t>iekļautā informācija nebūtu pieejama līdz piedāvājumu atvēršanas brīdim, netiek izskatīts un tiek atdots atpakaļ iesniedzējam.</w:t>
      </w:r>
    </w:p>
    <w:p w14:paraId="559CFD20"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Pretendents var atsaukt vai mainīt savu piedāvājumu līdz piedāvājumu iesniegšanas</w:t>
      </w:r>
      <w:r w:rsidRPr="000A0D8A">
        <w:rPr>
          <w:lang w:val="lv-LV"/>
        </w:rPr>
        <w:br/>
        <w:t>termiņa beigām, ierodoties personīgi piedāvājumu iesniegšanas vietā un apmainot</w:t>
      </w:r>
      <w:r w:rsidRPr="000A0D8A">
        <w:rPr>
          <w:lang w:val="lv-LV"/>
        </w:rPr>
        <w:b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14:paraId="02A794D6" w14:textId="77777777" w:rsidR="008F0E46" w:rsidRPr="000A0D8A" w:rsidRDefault="001840E6" w:rsidP="001840E6">
      <w:pPr>
        <w:numPr>
          <w:ilvl w:val="2"/>
          <w:numId w:val="1"/>
        </w:numPr>
        <w:spacing w:before="20" w:after="20" w:line="360" w:lineRule="auto"/>
        <w:ind w:left="1854" w:hanging="850"/>
        <w:jc w:val="both"/>
        <w:rPr>
          <w:bCs/>
          <w:lang w:val="lv-LV"/>
        </w:rPr>
      </w:pPr>
      <w:r w:rsidRPr="000A0D8A">
        <w:rPr>
          <w:lang w:val="lv-LV"/>
        </w:rPr>
        <w:t>Piedāvājumu</w:t>
      </w:r>
      <w:bookmarkEnd w:id="66"/>
      <w:r w:rsidRPr="000A0D8A">
        <w:rPr>
          <w:bCs/>
          <w:lang w:val="lv-LV"/>
        </w:rPr>
        <w:t xml:space="preserve"> atvēršanai netiek rīkota atvēršanas sanāksme.</w:t>
      </w:r>
    </w:p>
    <w:p w14:paraId="720591E8" w14:textId="77777777" w:rsidR="008F0E46" w:rsidRPr="000A0D8A" w:rsidRDefault="001840E6" w:rsidP="001840E6">
      <w:pPr>
        <w:pStyle w:val="Heading2"/>
        <w:numPr>
          <w:ilvl w:val="1"/>
          <w:numId w:val="1"/>
        </w:numPr>
        <w:spacing w:before="20" w:after="20"/>
        <w:ind w:left="1440"/>
        <w:rPr>
          <w:sz w:val="24"/>
          <w:szCs w:val="24"/>
        </w:rPr>
      </w:pPr>
      <w:bookmarkStart w:id="67" w:name="_Toc179176885"/>
      <w:bookmarkStart w:id="68" w:name="_Toc45708517"/>
      <w:bookmarkStart w:id="69" w:name="_Toc45708785"/>
      <w:bookmarkStart w:id="70" w:name="_Toc45709711"/>
      <w:bookmarkStart w:id="71" w:name="_Toc45709977"/>
      <w:bookmarkStart w:id="72" w:name="_Toc55273821"/>
      <w:bookmarkStart w:id="73" w:name="_Toc55274416"/>
      <w:bookmarkStart w:id="74" w:name="_Toc55274650"/>
      <w:bookmarkStart w:id="75" w:name="_Ref57434000"/>
      <w:bookmarkStart w:id="76" w:name="_Ref57434011"/>
      <w:bookmarkStart w:id="77" w:name="_Toc94892576"/>
      <w:bookmarkEnd w:id="67"/>
      <w:bookmarkEnd w:id="68"/>
      <w:bookmarkEnd w:id="69"/>
      <w:bookmarkEnd w:id="70"/>
      <w:bookmarkEnd w:id="71"/>
      <w:bookmarkEnd w:id="72"/>
      <w:bookmarkEnd w:id="73"/>
      <w:bookmarkEnd w:id="74"/>
      <w:bookmarkEnd w:id="75"/>
      <w:bookmarkEnd w:id="76"/>
      <w:bookmarkEnd w:id="77"/>
      <w:r w:rsidRPr="000A0D8A">
        <w:rPr>
          <w:sz w:val="24"/>
          <w:szCs w:val="24"/>
        </w:rPr>
        <w:lastRenderedPageBreak/>
        <w:t>Cita informācija</w:t>
      </w:r>
    </w:p>
    <w:p w14:paraId="5ABB6C04" w14:textId="77777777" w:rsidR="008F0E46" w:rsidRPr="000A0D8A" w:rsidRDefault="001840E6" w:rsidP="001840E6">
      <w:pPr>
        <w:numPr>
          <w:ilvl w:val="2"/>
          <w:numId w:val="1"/>
        </w:numPr>
        <w:spacing w:before="20" w:after="20" w:line="360" w:lineRule="auto"/>
        <w:ind w:left="1429" w:hanging="709"/>
        <w:jc w:val="both"/>
        <w:rPr>
          <w:lang w:val="lv-LV"/>
        </w:rPr>
      </w:pPr>
      <w:r w:rsidRPr="000A0D8A">
        <w:rPr>
          <w:lang w:val="lv-LV"/>
        </w:rPr>
        <w:t xml:space="preserve">Informācijas apmaiņa starp </w:t>
      </w:r>
      <w:proofErr w:type="spellStart"/>
      <w:r w:rsidRPr="000A0D8A">
        <w:rPr>
          <w:lang w:val="lv-LV"/>
        </w:rPr>
        <w:t>Agroresursu</w:t>
      </w:r>
      <w:proofErr w:type="spellEnd"/>
      <w:r w:rsidRPr="000A0D8A">
        <w:rPr>
          <w:lang w:val="lv-LV"/>
        </w:rPr>
        <w:t xml:space="preserve"> un ekonomikas institūtu un piegādātājiem (pretendentiem) notiek pa pastu, faksu, elektroniski vai pa tālruni atbilstoši Likuma un citu normatīvo aktu regulējumam. </w:t>
      </w:r>
    </w:p>
    <w:p w14:paraId="632BB43C" w14:textId="77777777" w:rsidR="008F0E46" w:rsidRPr="000A0D8A" w:rsidRDefault="001840E6" w:rsidP="001840E6">
      <w:pPr>
        <w:numPr>
          <w:ilvl w:val="2"/>
          <w:numId w:val="1"/>
        </w:numPr>
        <w:spacing w:before="20" w:after="20" w:line="360" w:lineRule="auto"/>
        <w:ind w:left="1440"/>
        <w:jc w:val="both"/>
        <w:rPr>
          <w:lang w:val="lv-LV"/>
        </w:rPr>
      </w:pPr>
      <w:r w:rsidRPr="000A0D8A">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38. pantu.</w:t>
      </w:r>
    </w:p>
    <w:p w14:paraId="1EAE5963" w14:textId="77777777" w:rsidR="008F0E46" w:rsidRPr="000A0D8A" w:rsidRDefault="001840E6" w:rsidP="001840E6">
      <w:pPr>
        <w:numPr>
          <w:ilvl w:val="2"/>
          <w:numId w:val="1"/>
        </w:numPr>
        <w:spacing w:before="20" w:after="20" w:line="360" w:lineRule="auto"/>
        <w:ind w:left="1429" w:hanging="709"/>
        <w:jc w:val="both"/>
        <w:rPr>
          <w:lang w:val="lv-LV"/>
        </w:rPr>
      </w:pPr>
      <w:r w:rsidRPr="000A0D8A">
        <w:rPr>
          <w:lang w:val="lv-LV"/>
        </w:rPr>
        <w:t>Pretendents sedz visas izmaksas, kas saistītas ar piedāvājumu sagatavošanu un iesniegšanu.</w:t>
      </w:r>
    </w:p>
    <w:p w14:paraId="21A7DA8C" w14:textId="77777777" w:rsidR="008F0E46" w:rsidRPr="000A0D8A" w:rsidRDefault="001840E6" w:rsidP="001840E6">
      <w:pPr>
        <w:pStyle w:val="Header"/>
        <w:numPr>
          <w:ilvl w:val="0"/>
          <w:numId w:val="1"/>
        </w:numPr>
        <w:spacing w:before="20" w:after="20"/>
        <w:ind w:left="1170"/>
        <w:jc w:val="both"/>
        <w:rPr>
          <w:b/>
          <w:sz w:val="24"/>
          <w:szCs w:val="24"/>
        </w:rPr>
      </w:pPr>
      <w:bookmarkStart w:id="78" w:name="_Toc179176889"/>
      <w:bookmarkStart w:id="79" w:name="_Toc26699972"/>
      <w:bookmarkStart w:id="80" w:name="_Toc26775672"/>
      <w:bookmarkStart w:id="81" w:name="_Toc27196982"/>
      <w:bookmarkStart w:id="82" w:name="_Toc27197563"/>
      <w:bookmarkStart w:id="83" w:name="_Toc45708525"/>
      <w:bookmarkStart w:id="84" w:name="_Toc45708793"/>
      <w:bookmarkStart w:id="85" w:name="_Toc45709717"/>
      <w:bookmarkStart w:id="86" w:name="_Toc45709983"/>
      <w:bookmarkStart w:id="87" w:name="_Toc55273826"/>
      <w:bookmarkStart w:id="88" w:name="_Toc55274421"/>
      <w:bookmarkStart w:id="89" w:name="_Toc55274655"/>
      <w:bookmarkStart w:id="90" w:name="_Toc94892581"/>
      <w:bookmarkEnd w:id="78"/>
      <w:bookmarkEnd w:id="79"/>
      <w:bookmarkEnd w:id="80"/>
      <w:bookmarkEnd w:id="81"/>
      <w:bookmarkEnd w:id="82"/>
      <w:bookmarkEnd w:id="83"/>
      <w:bookmarkEnd w:id="84"/>
      <w:bookmarkEnd w:id="85"/>
      <w:bookmarkEnd w:id="86"/>
      <w:bookmarkEnd w:id="87"/>
      <w:bookmarkEnd w:id="88"/>
      <w:bookmarkEnd w:id="89"/>
      <w:bookmarkEnd w:id="90"/>
      <w:r w:rsidRPr="000A0D8A">
        <w:rPr>
          <w:b/>
          <w:sz w:val="24"/>
          <w:szCs w:val="24"/>
        </w:rPr>
        <w:t>Prasības pretendentiem</w:t>
      </w:r>
    </w:p>
    <w:p w14:paraId="3F77ED73" w14:textId="77777777" w:rsidR="008F0E46" w:rsidRPr="000A0D8A" w:rsidRDefault="001840E6" w:rsidP="001840E6">
      <w:pPr>
        <w:pStyle w:val="Heading2"/>
        <w:numPr>
          <w:ilvl w:val="1"/>
          <w:numId w:val="1"/>
        </w:numPr>
        <w:spacing w:before="20" w:after="20"/>
        <w:ind w:left="1440"/>
        <w:rPr>
          <w:sz w:val="24"/>
          <w:szCs w:val="24"/>
        </w:rPr>
      </w:pPr>
      <w:bookmarkStart w:id="91" w:name="_Toc179176890"/>
      <w:r w:rsidRPr="000A0D8A">
        <w:rPr>
          <w:sz w:val="24"/>
          <w:szCs w:val="24"/>
        </w:rPr>
        <w:t xml:space="preserve">Nosacījumi pretendenta izslēgšanai no dalības </w:t>
      </w:r>
      <w:bookmarkEnd w:id="91"/>
      <w:r w:rsidRPr="000A0D8A">
        <w:rPr>
          <w:sz w:val="24"/>
          <w:szCs w:val="24"/>
        </w:rPr>
        <w:t>iepirkumā</w:t>
      </w:r>
    </w:p>
    <w:p w14:paraId="76DD1E47"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Pasūtītājs izslēdz pretendentu no dalības iepirkumā jebkurā no šādiem gadījumiem (Likuma 9. panta astotā daļa):</w:t>
      </w:r>
    </w:p>
    <w:p w14:paraId="1BDF9144" w14:textId="77777777" w:rsidR="008F0E46" w:rsidRPr="000A0D8A" w:rsidRDefault="001840E6" w:rsidP="001840E6">
      <w:pPr>
        <w:numPr>
          <w:ilvl w:val="3"/>
          <w:numId w:val="1"/>
        </w:numPr>
        <w:tabs>
          <w:tab w:val="left" w:pos="1418"/>
        </w:tabs>
        <w:spacing w:before="20" w:after="20" w:line="360" w:lineRule="auto"/>
        <w:ind w:left="2138" w:hanging="851"/>
        <w:jc w:val="both"/>
        <w:rPr>
          <w:bCs/>
          <w:lang w:val="lv-LV"/>
        </w:rPr>
      </w:pPr>
      <w:r w:rsidRPr="000A0D8A">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6AD4A0C3" w14:textId="77777777" w:rsidR="008F0E46" w:rsidRPr="000A0D8A" w:rsidRDefault="001840E6" w:rsidP="001840E6">
      <w:pPr>
        <w:numPr>
          <w:ilvl w:val="3"/>
          <w:numId w:val="1"/>
        </w:numPr>
        <w:tabs>
          <w:tab w:val="left" w:pos="1418"/>
        </w:tabs>
        <w:spacing w:before="20" w:after="20" w:line="360" w:lineRule="auto"/>
        <w:ind w:left="2138" w:hanging="851"/>
        <w:jc w:val="both"/>
        <w:rPr>
          <w:bCs/>
          <w:lang w:val="lv-LV"/>
        </w:rPr>
      </w:pPr>
      <w:r w:rsidRPr="000A0D8A">
        <w:rPr>
          <w:bCs/>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A0D8A">
        <w:rPr>
          <w:bCs/>
          <w:lang w:val="lv-LV"/>
        </w:rPr>
        <w:t>euro</w:t>
      </w:r>
      <w:proofErr w:type="spellEnd"/>
      <w:r w:rsidRPr="000A0D8A">
        <w:rPr>
          <w:bCs/>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A28487B" w14:textId="77777777" w:rsidR="008F0E46" w:rsidRPr="000A0D8A" w:rsidRDefault="001840E6" w:rsidP="001840E6">
      <w:pPr>
        <w:numPr>
          <w:ilvl w:val="3"/>
          <w:numId w:val="1"/>
        </w:numPr>
        <w:tabs>
          <w:tab w:val="left" w:pos="1418"/>
        </w:tabs>
        <w:spacing w:before="20" w:after="20" w:line="360" w:lineRule="auto"/>
        <w:ind w:left="2138" w:hanging="851"/>
        <w:jc w:val="both"/>
        <w:rPr>
          <w:bCs/>
          <w:lang w:val="lv-LV"/>
        </w:rPr>
      </w:pPr>
      <w:r w:rsidRPr="000A0D8A">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14:paraId="76718965" w14:textId="77777777" w:rsidR="008F0E46" w:rsidRPr="000A0D8A" w:rsidRDefault="001840E6" w:rsidP="001840E6">
      <w:pPr>
        <w:numPr>
          <w:ilvl w:val="3"/>
          <w:numId w:val="1"/>
        </w:numPr>
        <w:tabs>
          <w:tab w:val="left" w:pos="1418"/>
        </w:tabs>
        <w:spacing w:before="20" w:after="20" w:line="360" w:lineRule="auto"/>
        <w:ind w:left="2138" w:hanging="851"/>
        <w:jc w:val="both"/>
        <w:rPr>
          <w:lang w:val="lv-LV"/>
        </w:rPr>
      </w:pPr>
      <w:r w:rsidRPr="000A0D8A">
        <w:rPr>
          <w:bCs/>
          <w:lang w:val="lv-LV"/>
        </w:rPr>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14:paraId="7CB0EB7D" w14:textId="77777777" w:rsidR="008F0E46" w:rsidRPr="000A0D8A" w:rsidRDefault="001840E6" w:rsidP="001840E6">
      <w:pPr>
        <w:numPr>
          <w:ilvl w:val="3"/>
          <w:numId w:val="1"/>
        </w:numPr>
        <w:tabs>
          <w:tab w:val="left" w:pos="1418"/>
        </w:tabs>
        <w:spacing w:before="20" w:after="20" w:line="360" w:lineRule="auto"/>
        <w:ind w:left="2138" w:hanging="851"/>
        <w:jc w:val="both"/>
        <w:rPr>
          <w:lang w:val="lv-LV"/>
        </w:rPr>
      </w:pPr>
      <w:r w:rsidRPr="000A0D8A">
        <w:rPr>
          <w:bCs/>
          <w:lang w:val="lv-LV"/>
        </w:rPr>
        <w:t>Pretendents ir ārzonā reģistrēta juridiskā persona vai personu apvienība.</w:t>
      </w:r>
    </w:p>
    <w:p w14:paraId="2A4707BB" w14:textId="77777777" w:rsidR="008F0E46" w:rsidRPr="000A0D8A" w:rsidRDefault="001840E6" w:rsidP="001840E6">
      <w:pPr>
        <w:pStyle w:val="Heading2"/>
        <w:numPr>
          <w:ilvl w:val="1"/>
          <w:numId w:val="1"/>
        </w:numPr>
        <w:spacing w:before="20" w:after="20"/>
        <w:ind w:left="1440"/>
        <w:rPr>
          <w:b w:val="0"/>
          <w:bCs/>
          <w:sz w:val="24"/>
          <w:szCs w:val="24"/>
          <w:lang w:eastAsia="en-US"/>
        </w:rPr>
      </w:pPr>
      <w:r w:rsidRPr="000A0D8A">
        <w:rPr>
          <w:b w:val="0"/>
          <w:bCs/>
          <w:sz w:val="24"/>
          <w:szCs w:val="24"/>
          <w:lang w:eastAsia="en-US"/>
        </w:rPr>
        <w:t>Nolikuma 3.1.1.1.– 3.1.1.4. punktā minēto apstākļu esamību pasūtītājs pārbauda Likuma 9.</w:t>
      </w:r>
      <w:r w:rsidRPr="000A0D8A">
        <w:rPr>
          <w:sz w:val="24"/>
          <w:szCs w:val="24"/>
          <w:lang w:eastAsia="en-US"/>
        </w:rPr>
        <w:t> </w:t>
      </w:r>
      <w:r w:rsidRPr="000A0D8A">
        <w:rPr>
          <w:b w:val="0"/>
          <w:bCs/>
          <w:sz w:val="24"/>
          <w:szCs w:val="24"/>
          <w:lang w:eastAsia="en-US"/>
        </w:rPr>
        <w:t>panta devītajā, desmitajā, vienpadsmitajā un divpadsmitajā daļā noteiktajā kārtībā.</w:t>
      </w:r>
    </w:p>
    <w:p w14:paraId="02006B60" w14:textId="77777777" w:rsidR="008F0E46" w:rsidRPr="000A0D8A" w:rsidRDefault="001840E6" w:rsidP="001840E6">
      <w:pPr>
        <w:pStyle w:val="Heading2"/>
        <w:numPr>
          <w:ilvl w:val="1"/>
          <w:numId w:val="1"/>
        </w:numPr>
        <w:spacing w:before="20" w:after="20"/>
        <w:ind w:left="1440"/>
        <w:rPr>
          <w:sz w:val="24"/>
          <w:szCs w:val="24"/>
        </w:rPr>
      </w:pPr>
      <w:bookmarkStart w:id="92" w:name="_Ref135795635"/>
      <w:bookmarkEnd w:id="92"/>
      <w:r w:rsidRPr="000A0D8A">
        <w:rPr>
          <w:sz w:val="24"/>
          <w:szCs w:val="24"/>
        </w:rPr>
        <w:t>Prasības attiecībā uz pretendenta kvalifikāciju un iesniedzamie dokumenti:</w:t>
      </w:r>
    </w:p>
    <w:tbl>
      <w:tblPr>
        <w:tblW w:w="9117"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10"/>
        <w:gridCol w:w="3700"/>
        <w:gridCol w:w="3807"/>
      </w:tblGrid>
      <w:tr w:rsidR="000A0D8A" w:rsidRPr="000A0D8A" w14:paraId="71DA5798"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23FE91" w14:textId="77777777" w:rsidR="008F0E46" w:rsidRPr="000A0D8A" w:rsidRDefault="001840E6" w:rsidP="001840E6">
            <w:pPr>
              <w:pStyle w:val="BodyText"/>
              <w:suppressAutoHyphens/>
              <w:ind w:left="720"/>
              <w:rPr>
                <w:sz w:val="24"/>
                <w:szCs w:val="24"/>
              </w:rPr>
            </w:pPr>
            <w:proofErr w:type="spellStart"/>
            <w:r w:rsidRPr="000A0D8A">
              <w:rPr>
                <w:sz w:val="24"/>
                <w:szCs w:val="24"/>
              </w:rPr>
              <w:t>Nr.p.k</w:t>
            </w:r>
            <w:proofErr w:type="spellEnd"/>
            <w:r w:rsidRPr="000A0D8A">
              <w:rPr>
                <w:sz w:val="24"/>
                <w:szCs w:val="24"/>
              </w:rPr>
              <w:t>.</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E9DF77" w14:textId="77777777" w:rsidR="008F0E46" w:rsidRPr="000A0D8A" w:rsidRDefault="001840E6" w:rsidP="001840E6">
            <w:pPr>
              <w:pStyle w:val="BodyText"/>
              <w:suppressAutoHyphens/>
              <w:ind w:left="720"/>
              <w:rPr>
                <w:sz w:val="24"/>
                <w:szCs w:val="24"/>
              </w:rPr>
            </w:pPr>
            <w:r w:rsidRPr="000A0D8A">
              <w:rPr>
                <w:sz w:val="24"/>
                <w:szCs w:val="24"/>
              </w:rPr>
              <w:t xml:space="preserve">Prasības pretendentam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E9A18" w14:textId="77777777" w:rsidR="008F0E46" w:rsidRPr="000A0D8A" w:rsidRDefault="001840E6" w:rsidP="001840E6">
            <w:pPr>
              <w:pStyle w:val="BodyText"/>
              <w:suppressAutoHyphens/>
              <w:ind w:left="720"/>
              <w:rPr>
                <w:sz w:val="24"/>
                <w:szCs w:val="24"/>
              </w:rPr>
            </w:pPr>
            <w:r w:rsidRPr="000A0D8A">
              <w:rPr>
                <w:sz w:val="24"/>
                <w:szCs w:val="24"/>
              </w:rPr>
              <w:t>Iesniedzamie dokumenti</w:t>
            </w:r>
          </w:p>
        </w:tc>
      </w:tr>
      <w:tr w:rsidR="000A0D8A" w:rsidRPr="000A0D8A" w14:paraId="64C72AC7"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F49FE" w14:textId="77777777" w:rsidR="008F0E46" w:rsidRPr="000A0D8A" w:rsidRDefault="001840E6" w:rsidP="001840E6">
            <w:pPr>
              <w:pStyle w:val="BodyText"/>
              <w:tabs>
                <w:tab w:val="left" w:pos="426"/>
              </w:tabs>
              <w:snapToGrid w:val="0"/>
              <w:ind w:left="720"/>
              <w:jc w:val="center"/>
              <w:rPr>
                <w:sz w:val="24"/>
                <w:szCs w:val="24"/>
              </w:rPr>
            </w:pPr>
            <w:r w:rsidRPr="000A0D8A">
              <w:rPr>
                <w:sz w:val="24"/>
                <w:szCs w:val="24"/>
              </w:rPr>
              <w:t>3.3.1.</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A68524" w14:textId="77777777" w:rsidR="008F0E46" w:rsidRPr="000A0D8A" w:rsidRDefault="001840E6" w:rsidP="001840E6">
            <w:pPr>
              <w:pStyle w:val="BodyText"/>
              <w:tabs>
                <w:tab w:val="left" w:pos="426"/>
              </w:tabs>
              <w:snapToGrid w:val="0"/>
              <w:ind w:left="720"/>
              <w:rPr>
                <w:b/>
                <w:sz w:val="24"/>
                <w:szCs w:val="24"/>
              </w:rPr>
            </w:pPr>
            <w:r w:rsidRPr="000A0D8A">
              <w:rPr>
                <w:sz w:val="24"/>
                <w:szCs w:val="24"/>
              </w:rPr>
              <w:t>Pretendents ir reģistrēts normatīvajos aktos noteiktā kārtībā</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4E9730" w14:textId="77777777" w:rsidR="008F0E46" w:rsidRPr="000A0D8A" w:rsidRDefault="001840E6" w:rsidP="00171BED">
            <w:pPr>
              <w:tabs>
                <w:tab w:val="left" w:pos="0"/>
              </w:tabs>
              <w:spacing w:line="360" w:lineRule="auto"/>
              <w:ind w:left="720"/>
              <w:jc w:val="both"/>
              <w:rPr>
                <w:lang w:val="lv-LV"/>
              </w:rPr>
            </w:pPr>
            <w:r w:rsidRPr="000A0D8A">
              <w:rPr>
                <w:lang w:val="lv-LV"/>
              </w:rPr>
              <w:t>Komersanta reģistrācijas apliecības kopija, kas apliecina pretendenta reģistrāciju Komercreģistrā, ja šāda reģistrācijas apliecība att</w:t>
            </w:r>
            <w:r w:rsidR="00171BED" w:rsidRPr="000A0D8A">
              <w:rPr>
                <w:lang w:val="lv-LV"/>
              </w:rPr>
              <w:t xml:space="preserve">iecīgajā valstī tiek izsniegta. </w:t>
            </w:r>
            <w:r w:rsidRPr="000A0D8A">
              <w:rPr>
                <w:lang w:val="lv-LV"/>
              </w:rPr>
              <w:t>Pretendentam (Latvijas Republikas Uzņēmumu reģistra Komercreģistrā reģistrētam komersantam) šajā apakšpunktā minēto reģistrācijas apliecības kopiju ir tiesības neiekļaut piedāvājumā. Par pretendenta reģistrāciju minētajā reģistrā komisija pārliecinās patstāvīgi.</w:t>
            </w:r>
          </w:p>
          <w:p w14:paraId="270ACF80" w14:textId="77777777" w:rsidR="008F0E46" w:rsidRPr="000A0D8A" w:rsidRDefault="001840E6" w:rsidP="001840E6">
            <w:pPr>
              <w:pStyle w:val="BodyText"/>
              <w:tabs>
                <w:tab w:val="left" w:pos="426"/>
              </w:tabs>
              <w:snapToGrid w:val="0"/>
              <w:ind w:left="720"/>
              <w:rPr>
                <w:b/>
                <w:sz w:val="24"/>
                <w:szCs w:val="24"/>
              </w:rPr>
            </w:pPr>
            <w:r w:rsidRPr="000A0D8A">
              <w:rPr>
                <w:sz w:val="24"/>
                <w:szCs w:val="24"/>
              </w:rPr>
              <w:t>Ja piedāvājumu iesniedz piegādātāju apvienība, tā iesniedz kopīgu visu personu apvienības dalībnieku parakstītu pieteikumu.</w:t>
            </w:r>
          </w:p>
        </w:tc>
      </w:tr>
      <w:tr w:rsidR="000A0D8A" w:rsidRPr="000A0D8A" w14:paraId="0B751CD3"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106DC" w14:textId="77777777" w:rsidR="008F0E46" w:rsidRPr="000A0D8A" w:rsidRDefault="001840E6" w:rsidP="001840E6">
            <w:pPr>
              <w:pStyle w:val="BodyText"/>
              <w:suppressAutoHyphens/>
              <w:ind w:left="720"/>
              <w:rPr>
                <w:sz w:val="24"/>
                <w:szCs w:val="24"/>
              </w:rPr>
            </w:pPr>
            <w:r w:rsidRPr="000A0D8A">
              <w:rPr>
                <w:sz w:val="24"/>
                <w:szCs w:val="24"/>
              </w:rPr>
              <w:t>3.3.2.</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30F558" w14:textId="77777777" w:rsidR="00AE73A4" w:rsidRPr="000A0D8A" w:rsidRDefault="00AE73A4" w:rsidP="00AE73A4">
            <w:pPr>
              <w:pStyle w:val="BodyText"/>
              <w:tabs>
                <w:tab w:val="left" w:pos="709"/>
              </w:tabs>
              <w:snapToGrid w:val="0"/>
              <w:ind w:left="720"/>
              <w:rPr>
                <w:sz w:val="24"/>
                <w:szCs w:val="24"/>
              </w:rPr>
            </w:pPr>
            <w:r w:rsidRPr="000A0D8A">
              <w:rPr>
                <w:sz w:val="24"/>
                <w:szCs w:val="24"/>
              </w:rPr>
              <w:t xml:space="preserve">Pretendents iepriekšējo 3 (trīs) gadu ( 2016., 2017., </w:t>
            </w:r>
            <w:r w:rsidRPr="000A0D8A">
              <w:rPr>
                <w:sz w:val="24"/>
                <w:szCs w:val="24"/>
              </w:rPr>
              <w:lastRenderedPageBreak/>
              <w:t>2018, kā arī 2019. gadā līdz piedāvājuma iesniegšanas dienai) laikā realizējis vismaz 2 (divus) līdzvērtīga apjoma, pēc satura līdzīga pasūtījuma realizācijā, t.i.:</w:t>
            </w:r>
          </w:p>
          <w:p w14:paraId="18411F7E" w14:textId="77777777" w:rsidR="00AE73A4" w:rsidRPr="002A1B36" w:rsidRDefault="00AE73A4" w:rsidP="00AE73A4">
            <w:pPr>
              <w:pStyle w:val="BodyText"/>
              <w:numPr>
                <w:ilvl w:val="0"/>
                <w:numId w:val="16"/>
              </w:numPr>
              <w:tabs>
                <w:tab w:val="left" w:pos="709"/>
              </w:tabs>
              <w:snapToGrid w:val="0"/>
              <w:rPr>
                <w:sz w:val="24"/>
                <w:szCs w:val="24"/>
              </w:rPr>
            </w:pPr>
            <w:r w:rsidRPr="002A1B36">
              <w:rPr>
                <w:sz w:val="24"/>
                <w:szCs w:val="24"/>
              </w:rPr>
              <w:t xml:space="preserve">pieredze izjaucamu, saliekamu, ilggadēji lietojamu mēbeļu izgatavošanā, kuras paredzēts lietot publiskās vietās (izstādes, muzeji </w:t>
            </w:r>
            <w:proofErr w:type="spellStart"/>
            <w:r w:rsidRPr="002A1B36">
              <w:rPr>
                <w:sz w:val="24"/>
                <w:szCs w:val="24"/>
              </w:rPr>
              <w:t>utml</w:t>
            </w:r>
            <w:proofErr w:type="spellEnd"/>
            <w:r w:rsidRPr="002A1B36">
              <w:rPr>
                <w:sz w:val="24"/>
                <w:szCs w:val="24"/>
              </w:rPr>
              <w:t>.);</w:t>
            </w:r>
          </w:p>
          <w:p w14:paraId="1561D52E" w14:textId="77777777" w:rsidR="00AE73A4" w:rsidRPr="002A1B36" w:rsidRDefault="00AE73A4" w:rsidP="00AE73A4">
            <w:pPr>
              <w:pStyle w:val="BodyText"/>
              <w:numPr>
                <w:ilvl w:val="0"/>
                <w:numId w:val="16"/>
              </w:numPr>
              <w:tabs>
                <w:tab w:val="left" w:pos="709"/>
              </w:tabs>
              <w:snapToGrid w:val="0"/>
              <w:rPr>
                <w:sz w:val="24"/>
                <w:szCs w:val="24"/>
              </w:rPr>
            </w:pPr>
            <w:r w:rsidRPr="002A1B36">
              <w:rPr>
                <w:sz w:val="24"/>
                <w:szCs w:val="24"/>
              </w:rPr>
              <w:t xml:space="preserve">pieredze izgatavojot mēbeles, vitrīnas ar iebūvētiem gaismas objektiem; </w:t>
            </w:r>
          </w:p>
          <w:p w14:paraId="653C0639" w14:textId="332A0E67" w:rsidR="008F0E46" w:rsidRPr="000A0D8A" w:rsidRDefault="00AE73A4" w:rsidP="005E1ACF">
            <w:pPr>
              <w:pStyle w:val="BodyText"/>
              <w:numPr>
                <w:ilvl w:val="0"/>
                <w:numId w:val="16"/>
              </w:numPr>
              <w:tabs>
                <w:tab w:val="left" w:pos="709"/>
              </w:tabs>
              <w:snapToGrid w:val="0"/>
              <w:rPr>
                <w:sz w:val="24"/>
                <w:szCs w:val="24"/>
              </w:rPr>
            </w:pPr>
            <w:r w:rsidRPr="002A1B36">
              <w:rPr>
                <w:sz w:val="24"/>
                <w:szCs w:val="24"/>
              </w:rPr>
              <w:t>pieredze mēbeļu izgatavošanā no dažādiem materiāliem – koks, stikls, metāls</w:t>
            </w:r>
            <w:r w:rsidR="00337D91" w:rsidRPr="002A1B36">
              <w:rPr>
                <w:sz w:val="24"/>
                <w:szCs w:val="24"/>
              </w:rPr>
              <w:t>.</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7A19B" w14:textId="77777777" w:rsidR="008F0E46" w:rsidRPr="000A0D8A" w:rsidRDefault="001840E6" w:rsidP="001840E6">
            <w:pPr>
              <w:pStyle w:val="BodyText"/>
              <w:tabs>
                <w:tab w:val="left" w:pos="709"/>
              </w:tabs>
              <w:snapToGrid w:val="0"/>
              <w:ind w:left="783"/>
              <w:rPr>
                <w:sz w:val="24"/>
                <w:szCs w:val="24"/>
              </w:rPr>
            </w:pPr>
            <w:r w:rsidRPr="000A0D8A">
              <w:rPr>
                <w:sz w:val="24"/>
                <w:szCs w:val="24"/>
              </w:rPr>
              <w:lastRenderedPageBreak/>
              <w:t>P</w:t>
            </w:r>
            <w:r w:rsidR="006D7573" w:rsidRPr="000A0D8A">
              <w:rPr>
                <w:sz w:val="24"/>
                <w:szCs w:val="24"/>
              </w:rPr>
              <w:t xml:space="preserve">retendenta </w:t>
            </w:r>
            <w:r w:rsidRPr="000A0D8A">
              <w:rPr>
                <w:sz w:val="24"/>
                <w:szCs w:val="24"/>
              </w:rPr>
              <w:t>sagatavots apliecinājums par ieprie</w:t>
            </w:r>
            <w:r w:rsidR="006D7573" w:rsidRPr="000A0D8A">
              <w:rPr>
                <w:sz w:val="24"/>
                <w:szCs w:val="24"/>
              </w:rPr>
              <w:t xml:space="preserve">kšējo </w:t>
            </w:r>
            <w:r w:rsidR="006D7573" w:rsidRPr="000A0D8A">
              <w:rPr>
                <w:sz w:val="24"/>
                <w:szCs w:val="24"/>
              </w:rPr>
              <w:lastRenderedPageBreak/>
              <w:t>pieredzi, norādot vismaz 2</w:t>
            </w:r>
            <w:r w:rsidRPr="000A0D8A">
              <w:rPr>
                <w:sz w:val="24"/>
                <w:szCs w:val="24"/>
              </w:rPr>
              <w:t xml:space="preserve"> (trīs) līdzvērtīga apjoma</w:t>
            </w:r>
            <w:r w:rsidR="006D7573" w:rsidRPr="000A0D8A">
              <w:rPr>
                <w:sz w:val="24"/>
                <w:szCs w:val="24"/>
              </w:rPr>
              <w:t xml:space="preserve"> un satura projekta </w:t>
            </w:r>
            <w:r w:rsidRPr="000A0D8A">
              <w:rPr>
                <w:sz w:val="24"/>
                <w:szCs w:val="24"/>
              </w:rPr>
              <w:t>realizācij</w:t>
            </w:r>
            <w:r w:rsidR="006D7573" w:rsidRPr="000A0D8A">
              <w:rPr>
                <w:sz w:val="24"/>
                <w:szCs w:val="24"/>
              </w:rPr>
              <w:t>ā</w:t>
            </w:r>
            <w:r w:rsidRPr="000A0D8A">
              <w:rPr>
                <w:sz w:val="24"/>
                <w:szCs w:val="24"/>
              </w:rPr>
              <w:t xml:space="preserve"> </w:t>
            </w:r>
            <w:r w:rsidR="006D7573" w:rsidRPr="000A0D8A">
              <w:rPr>
                <w:sz w:val="24"/>
                <w:szCs w:val="24"/>
              </w:rPr>
              <w:t xml:space="preserve"> </w:t>
            </w:r>
            <w:r w:rsidRPr="000A0D8A">
              <w:rPr>
                <w:sz w:val="24"/>
                <w:szCs w:val="24"/>
              </w:rPr>
              <w:t xml:space="preserve"> Latvijā vai ārvalstīs, saskaņā ar nolikuma 4. pielikumu.</w:t>
            </w:r>
          </w:p>
          <w:p w14:paraId="678F9C89" w14:textId="77777777" w:rsidR="008F0E46" w:rsidRPr="000A0D8A" w:rsidRDefault="001840E6" w:rsidP="001840E6">
            <w:pPr>
              <w:pStyle w:val="BodyText"/>
              <w:tabs>
                <w:tab w:val="left" w:pos="709"/>
              </w:tabs>
              <w:snapToGrid w:val="0"/>
              <w:ind w:left="783"/>
              <w:rPr>
                <w:sz w:val="24"/>
                <w:szCs w:val="24"/>
              </w:rPr>
            </w:pPr>
            <w:r w:rsidRPr="000A0D8A">
              <w:rPr>
                <w:sz w:val="24"/>
                <w:szCs w:val="24"/>
              </w:rPr>
              <w:t>Pretendents kā piegādātāju apvienība prasību var apliecināt kopumā (gan tikai viens no piegādātāju apvienības dalībniekiem, gan arī vairāki dalībnieki kopumā).</w:t>
            </w:r>
          </w:p>
        </w:tc>
      </w:tr>
      <w:tr w:rsidR="000A0D8A" w:rsidRPr="000A0D8A" w14:paraId="45509662"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F7118" w14:textId="77777777" w:rsidR="006D7573" w:rsidRPr="000A0D8A" w:rsidRDefault="006D7573" w:rsidP="001840E6">
            <w:pPr>
              <w:pStyle w:val="BodyText"/>
              <w:suppressAutoHyphens/>
              <w:ind w:left="720"/>
              <w:rPr>
                <w:sz w:val="24"/>
                <w:szCs w:val="24"/>
              </w:rPr>
            </w:pPr>
            <w:r w:rsidRPr="000A0D8A">
              <w:rPr>
                <w:sz w:val="24"/>
                <w:szCs w:val="24"/>
              </w:rPr>
              <w:lastRenderedPageBreak/>
              <w:t>3.3.3.</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26029" w14:textId="77777777" w:rsidR="006D7573" w:rsidRPr="000A0D8A" w:rsidRDefault="006D7573" w:rsidP="006D7573">
            <w:pPr>
              <w:pStyle w:val="BodyText"/>
              <w:tabs>
                <w:tab w:val="left" w:pos="709"/>
              </w:tabs>
              <w:snapToGrid w:val="0"/>
              <w:ind w:left="720"/>
              <w:rPr>
                <w:sz w:val="24"/>
                <w:szCs w:val="24"/>
              </w:rPr>
            </w:pPr>
            <w:r w:rsidRPr="000A0D8A">
              <w:rPr>
                <w:sz w:val="24"/>
                <w:szCs w:val="24"/>
              </w:rPr>
              <w:t>Pretendentam iepriekšējo 3 (trīs) gadu (2016., 2017., 2018.) katra gada finanšu apgrozījums ir vismaz 1.5 (viens komats piecas) reizes lielāks par paredzamo līgumcenu. Pretendentiem, kuri dibināti vēlāk, gada finanšu apgrozījums nostrādātajā periodā ir vismaz 1.5 (viens komats piecas) reizes lielāks par paredzamo līgumcenu.</w:t>
            </w:r>
          </w:p>
          <w:p w14:paraId="272FF8CF" w14:textId="77777777" w:rsidR="006D7573" w:rsidRPr="000A0D8A" w:rsidRDefault="006D7573" w:rsidP="006D7573">
            <w:pPr>
              <w:pStyle w:val="BodyText"/>
              <w:tabs>
                <w:tab w:val="left" w:pos="709"/>
              </w:tabs>
              <w:snapToGrid w:val="0"/>
              <w:ind w:left="720"/>
              <w:rPr>
                <w:sz w:val="24"/>
                <w:szCs w:val="24"/>
              </w:rPr>
            </w:pPr>
          </w:p>
          <w:p w14:paraId="7668F6F6" w14:textId="77777777" w:rsidR="006D7573" w:rsidRPr="000A0D8A" w:rsidRDefault="00EC33FE" w:rsidP="00EC33FE">
            <w:pPr>
              <w:pStyle w:val="BodyText"/>
              <w:tabs>
                <w:tab w:val="left" w:pos="709"/>
              </w:tabs>
              <w:snapToGrid w:val="0"/>
              <w:ind w:left="720"/>
              <w:rPr>
                <w:sz w:val="24"/>
                <w:szCs w:val="24"/>
              </w:rPr>
            </w:pPr>
            <w:r w:rsidRPr="000A0D8A">
              <w:rPr>
                <w:sz w:val="24"/>
                <w:szCs w:val="24"/>
              </w:rPr>
              <w:lastRenderedPageBreak/>
              <w:t xml:space="preserve"> </w:t>
            </w:r>
            <w:r w:rsidR="006D7573" w:rsidRPr="000A0D8A">
              <w:rPr>
                <w:sz w:val="24"/>
                <w:szCs w:val="24"/>
              </w:rPr>
              <w:t xml:space="preserve">. </w:t>
            </w:r>
            <w:r w:rsidRPr="000A0D8A">
              <w:rPr>
                <w:sz w:val="24"/>
                <w:szCs w:val="24"/>
              </w:rPr>
              <w:t xml:space="preserve">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D72C6F" w14:textId="77777777" w:rsidR="006D7573" w:rsidRPr="000A0D8A" w:rsidRDefault="006D7573" w:rsidP="006D7573">
            <w:pPr>
              <w:pStyle w:val="BodyText"/>
              <w:tabs>
                <w:tab w:val="left" w:pos="709"/>
              </w:tabs>
              <w:snapToGrid w:val="0"/>
              <w:rPr>
                <w:sz w:val="24"/>
                <w:szCs w:val="24"/>
              </w:rPr>
            </w:pPr>
            <w:r w:rsidRPr="000A0D8A">
              <w:rPr>
                <w:sz w:val="24"/>
                <w:szCs w:val="24"/>
              </w:rPr>
              <w:lastRenderedPageBreak/>
              <w:t>Pretendenta sagatavota izziņa par iepriekšējo 3 (trīs) gadu (2016., 2017., 2018.) apgrozījumu, norādot katra gada finanšu apgrozījumu. Pretendentiem, kas dibināti vēlāk, jāiesniedz izziņa par finanšu apgrozījumu tā darbības gados.</w:t>
            </w:r>
          </w:p>
          <w:p w14:paraId="60D07BE8" w14:textId="77777777" w:rsidR="006D7573" w:rsidRPr="000A0D8A" w:rsidRDefault="006D7573" w:rsidP="006D7573">
            <w:pPr>
              <w:pStyle w:val="BodyText"/>
              <w:tabs>
                <w:tab w:val="left" w:pos="709"/>
              </w:tabs>
              <w:snapToGrid w:val="0"/>
              <w:rPr>
                <w:sz w:val="24"/>
                <w:szCs w:val="24"/>
              </w:rPr>
            </w:pPr>
            <w:r w:rsidRPr="000A0D8A">
              <w:rPr>
                <w:sz w:val="24"/>
                <w:szCs w:val="24"/>
              </w:rPr>
              <w:t xml:space="preserve">Pretendents var balstīties uz citu personu saimnieciskajām un finansiālajām iespējām, ja tas ir nepieciešams konkrētā līguma izpildei, neatkarīgi no savstarpējo attiecību tiesiskā rakstura. Šādā gadījumā Pretendents pierāda </w:t>
            </w:r>
            <w:r w:rsidRPr="000A0D8A">
              <w:rPr>
                <w:sz w:val="24"/>
                <w:szCs w:val="24"/>
              </w:rPr>
              <w:lastRenderedPageBreak/>
              <w:t>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w:t>
            </w:r>
          </w:p>
          <w:p w14:paraId="392E6E77" w14:textId="77777777" w:rsidR="006D7573" w:rsidRPr="000A0D8A" w:rsidRDefault="006D7573" w:rsidP="006D7573">
            <w:pPr>
              <w:pStyle w:val="BodyText"/>
              <w:tabs>
                <w:tab w:val="left" w:pos="709"/>
              </w:tabs>
              <w:snapToGrid w:val="0"/>
              <w:rPr>
                <w:sz w:val="24"/>
                <w:szCs w:val="24"/>
              </w:rPr>
            </w:pPr>
            <w:r w:rsidRPr="000A0D8A">
              <w:rPr>
                <w:sz w:val="24"/>
                <w:szCs w:val="24"/>
              </w:rPr>
              <w:t>Pretendents kā piegādātāju apvienība prasību var apliecināt kopumā (gan tikai viens no piegādātāju apvienības dalībniekiem, gan arī vairāki dalībnieki kopumā).</w:t>
            </w:r>
          </w:p>
        </w:tc>
      </w:tr>
      <w:tr w:rsidR="000A0D8A" w:rsidRPr="000A0D8A" w14:paraId="57B8A826"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60E8F" w14:textId="77777777" w:rsidR="008F0E46" w:rsidRPr="000A0D8A" w:rsidRDefault="006D7573" w:rsidP="001840E6">
            <w:pPr>
              <w:pStyle w:val="BodyText"/>
              <w:suppressAutoHyphens/>
              <w:ind w:left="720"/>
              <w:rPr>
                <w:sz w:val="24"/>
                <w:szCs w:val="24"/>
              </w:rPr>
            </w:pPr>
            <w:r w:rsidRPr="000A0D8A">
              <w:rPr>
                <w:sz w:val="24"/>
                <w:szCs w:val="24"/>
              </w:rPr>
              <w:lastRenderedPageBreak/>
              <w:t>3.3.4</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895F6F" w14:textId="77777777" w:rsidR="008F0E46" w:rsidRPr="000A0D8A" w:rsidRDefault="001840E6" w:rsidP="001840E6">
            <w:pPr>
              <w:pStyle w:val="BodyText"/>
              <w:tabs>
                <w:tab w:val="left" w:pos="709"/>
              </w:tabs>
              <w:snapToGrid w:val="0"/>
              <w:ind w:left="720"/>
              <w:rPr>
                <w:sz w:val="24"/>
                <w:szCs w:val="24"/>
              </w:rPr>
            </w:pPr>
            <w:r w:rsidRPr="000A0D8A">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1F1D36" w14:textId="77777777" w:rsidR="008F0E46" w:rsidRPr="000A0D8A" w:rsidRDefault="001840E6" w:rsidP="001840E6">
            <w:pPr>
              <w:suppressAutoHyphens/>
              <w:spacing w:line="360" w:lineRule="auto"/>
              <w:ind w:left="720"/>
              <w:jc w:val="both"/>
              <w:rPr>
                <w:lang w:val="lv-LV"/>
              </w:rPr>
            </w:pPr>
            <w:r w:rsidRPr="000A0D8A">
              <w:rPr>
                <w:lang w:val="lv-LV"/>
              </w:rPr>
              <w:t>Ja Pretendents piesaista apakšuzņēmējus, tad jāiesniedz:</w:t>
            </w:r>
          </w:p>
          <w:p w14:paraId="71B06C11" w14:textId="77777777" w:rsidR="008F0E46" w:rsidRPr="000A0D8A" w:rsidRDefault="001840E6" w:rsidP="001840E6">
            <w:pPr>
              <w:suppressAutoHyphens/>
              <w:spacing w:line="360" w:lineRule="auto"/>
              <w:ind w:left="720"/>
              <w:jc w:val="both"/>
              <w:rPr>
                <w:lang w:val="lv-LV"/>
              </w:rPr>
            </w:pPr>
            <w:r w:rsidRPr="000A0D8A">
              <w:rPr>
                <w:lang w:val="lv-LV"/>
              </w:rPr>
              <w:t>1)</w:t>
            </w:r>
            <w:r w:rsidRPr="000A0D8A">
              <w:rPr>
                <w:lang w:val="lv-LV"/>
              </w:rPr>
              <w:tab/>
              <w:t xml:space="preserve"> Pretendenta apliecinājums par to, kuru no līguma daļām Pretendents plāno nodot apakšuzņēmējiem, norādot apakšuzņēmējus un tiem nododamo darbu apjomu, tajā skaitā, % no kopējā;</w:t>
            </w:r>
          </w:p>
          <w:p w14:paraId="182EC502" w14:textId="77777777" w:rsidR="008F0E46" w:rsidRPr="000A0D8A" w:rsidRDefault="001840E6" w:rsidP="001840E6">
            <w:pPr>
              <w:suppressAutoHyphens/>
              <w:spacing w:line="360" w:lineRule="auto"/>
              <w:ind w:left="720"/>
              <w:jc w:val="both"/>
              <w:rPr>
                <w:lang w:val="lv-LV"/>
              </w:rPr>
            </w:pPr>
            <w:r w:rsidRPr="000A0D8A">
              <w:rPr>
                <w:lang w:val="lv-LV"/>
              </w:rPr>
              <w:t>2)</w:t>
            </w:r>
            <w:r w:rsidRPr="000A0D8A">
              <w:rPr>
                <w:lang w:val="lv-LV"/>
              </w:rPr>
              <w:tab/>
              <w:t>Norādīto apakšuzņēmēju rakstisks apliecinājums par gatavību piedalīties iepirkuma līguma izpildē.</w:t>
            </w:r>
          </w:p>
          <w:p w14:paraId="5548A8E1" w14:textId="77777777" w:rsidR="008F0E46" w:rsidRPr="000A0D8A" w:rsidRDefault="008F0E46" w:rsidP="001840E6">
            <w:pPr>
              <w:spacing w:line="360" w:lineRule="auto"/>
              <w:ind w:left="720"/>
              <w:jc w:val="both"/>
              <w:rPr>
                <w:lang w:val="lv-LV" w:eastAsia="ar-SA"/>
              </w:rPr>
            </w:pPr>
          </w:p>
          <w:p w14:paraId="5F83A0B2" w14:textId="77777777" w:rsidR="008F0E46" w:rsidRPr="000A0D8A" w:rsidRDefault="001840E6" w:rsidP="001840E6">
            <w:pPr>
              <w:pStyle w:val="BodyText"/>
              <w:tabs>
                <w:tab w:val="left" w:pos="426"/>
              </w:tabs>
              <w:snapToGrid w:val="0"/>
              <w:ind w:left="720"/>
              <w:rPr>
                <w:sz w:val="24"/>
                <w:szCs w:val="24"/>
              </w:rPr>
            </w:pPr>
            <w:r w:rsidRPr="000A0D8A">
              <w:rPr>
                <w:i/>
                <w:sz w:val="24"/>
                <w:szCs w:val="24"/>
                <w:lang w:eastAsia="ar-SA"/>
              </w:rPr>
              <w:t>Ja pretendents informāciju neiesniedz, pasūtītājs uzskata, ka apakšuzņēmēji netiek piesaistīti.</w:t>
            </w:r>
          </w:p>
        </w:tc>
      </w:tr>
    </w:tbl>
    <w:p w14:paraId="6217B1B0" w14:textId="77777777" w:rsidR="008F0E46" w:rsidRPr="000A0D8A" w:rsidRDefault="001840E6" w:rsidP="001840E6">
      <w:pPr>
        <w:pStyle w:val="Header"/>
        <w:numPr>
          <w:ilvl w:val="1"/>
          <w:numId w:val="1"/>
        </w:numPr>
        <w:spacing w:before="20" w:after="20"/>
        <w:ind w:left="1440"/>
        <w:jc w:val="both"/>
        <w:rPr>
          <w:sz w:val="24"/>
          <w:szCs w:val="24"/>
        </w:rPr>
      </w:pPr>
      <w:r w:rsidRPr="000A0D8A">
        <w:rPr>
          <w:sz w:val="24"/>
          <w:szCs w:val="24"/>
        </w:rPr>
        <w:lastRenderedPageBreak/>
        <w:t>Komisija neizskata pretendenta piedāvājumu un izslēdz pretendentu no turpmākās dalības jebkurā piedāvājuma izvērtēšanas stadijā, ja pretendents neatbilst kādai no nolikumā minētajām prasībām</w:t>
      </w:r>
      <w:bookmarkStart w:id="93" w:name="_Ref147814670"/>
      <w:bookmarkStart w:id="94" w:name="_Toc179176893"/>
      <w:r w:rsidRPr="000A0D8A">
        <w:rPr>
          <w:sz w:val="24"/>
          <w:szCs w:val="24"/>
        </w:rPr>
        <w:t>.</w:t>
      </w:r>
    </w:p>
    <w:p w14:paraId="42089EC1" w14:textId="77777777" w:rsidR="008F0E46" w:rsidRPr="000A0D8A" w:rsidRDefault="001840E6" w:rsidP="001840E6">
      <w:pPr>
        <w:pStyle w:val="Heading2"/>
        <w:numPr>
          <w:ilvl w:val="1"/>
          <w:numId w:val="1"/>
        </w:numPr>
        <w:spacing w:before="20" w:after="20"/>
        <w:ind w:left="1440"/>
        <w:rPr>
          <w:sz w:val="24"/>
          <w:szCs w:val="24"/>
        </w:rPr>
      </w:pPr>
      <w:bookmarkStart w:id="95" w:name="_Toc179176896"/>
      <w:bookmarkEnd w:id="93"/>
      <w:bookmarkEnd w:id="94"/>
      <w:bookmarkEnd w:id="95"/>
      <w:r w:rsidRPr="000A0D8A">
        <w:rPr>
          <w:sz w:val="24"/>
          <w:szCs w:val="24"/>
        </w:rPr>
        <w:t>Finanšu piedāvājums</w:t>
      </w:r>
    </w:p>
    <w:p w14:paraId="5FBF2894" w14:textId="77777777" w:rsidR="008F0E46" w:rsidRPr="000A0D8A" w:rsidRDefault="001840E6" w:rsidP="001840E6">
      <w:pPr>
        <w:numPr>
          <w:ilvl w:val="2"/>
          <w:numId w:val="1"/>
        </w:numPr>
        <w:spacing w:before="20" w:after="20" w:line="360" w:lineRule="auto"/>
        <w:ind w:left="1854" w:hanging="850"/>
        <w:jc w:val="both"/>
        <w:rPr>
          <w:lang w:val="lv-LV"/>
        </w:rPr>
      </w:pPr>
      <w:r w:rsidRPr="000A0D8A">
        <w:rPr>
          <w:bCs/>
          <w:lang w:val="lv-LV"/>
        </w:rPr>
        <w:t xml:space="preserve">Finanšu </w:t>
      </w:r>
      <w:r w:rsidR="00062749" w:rsidRPr="000A0D8A">
        <w:rPr>
          <w:lang w:val="lv-LV"/>
        </w:rPr>
        <w:t xml:space="preserve">piedāvājumā norāda </w:t>
      </w:r>
      <w:r w:rsidRPr="000A0D8A">
        <w:rPr>
          <w:lang w:val="lv-LV"/>
        </w:rPr>
        <w:t xml:space="preserve"> cenu katrā pozīcijā un piedāvājuma kopējo cenu par visu iepirkuma priekšmetu, par kādu tiks sniegts Tehniskajā specifikācijā atbilstošs pakalpojums.</w:t>
      </w:r>
    </w:p>
    <w:p w14:paraId="4384A722"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Finanšu piedāvājumu Pretendents sagatavo atbilstoši Finanšu piedāvājuma formai (Nolikuma 3.pielikums).</w:t>
      </w:r>
    </w:p>
    <w:p w14:paraId="530C965F" w14:textId="77777777" w:rsidR="008F0E46" w:rsidRPr="000A0D8A" w:rsidRDefault="001840E6" w:rsidP="001840E6">
      <w:pPr>
        <w:numPr>
          <w:ilvl w:val="2"/>
          <w:numId w:val="1"/>
        </w:numPr>
        <w:spacing w:before="20" w:after="20" w:line="360" w:lineRule="auto"/>
        <w:ind w:left="1854" w:hanging="850"/>
        <w:jc w:val="both"/>
        <w:rPr>
          <w:lang w:val="lv-LV"/>
        </w:rPr>
      </w:pPr>
      <w:r w:rsidRPr="000A0D8A">
        <w:rPr>
          <w:lang w:val="lv-LV"/>
        </w:rPr>
        <w:t xml:space="preserve">Finanšu piedāvājumā cenu norāda </w:t>
      </w:r>
      <w:proofErr w:type="spellStart"/>
      <w:r w:rsidRPr="000A0D8A">
        <w:rPr>
          <w:lang w:val="lv-LV"/>
        </w:rPr>
        <w:t>euro</w:t>
      </w:r>
      <w:proofErr w:type="spellEnd"/>
      <w:r w:rsidRPr="000A0D8A">
        <w:rPr>
          <w:lang w:val="lv-LV"/>
        </w:rPr>
        <w:t xml:space="preserve"> (EUR).</w:t>
      </w:r>
    </w:p>
    <w:p w14:paraId="24F19E3E" w14:textId="77777777" w:rsidR="008F0E46" w:rsidRPr="000A0D8A" w:rsidRDefault="001840E6" w:rsidP="001840E6">
      <w:pPr>
        <w:numPr>
          <w:ilvl w:val="2"/>
          <w:numId w:val="1"/>
        </w:numPr>
        <w:spacing w:before="20" w:after="20" w:line="360" w:lineRule="auto"/>
        <w:ind w:left="1854" w:hanging="850"/>
        <w:jc w:val="both"/>
        <w:rPr>
          <w:bCs/>
          <w:lang w:val="lv-LV"/>
        </w:rPr>
      </w:pPr>
      <w:r w:rsidRPr="000A0D8A">
        <w:rPr>
          <w:lang w:val="lv-LV"/>
        </w:rPr>
        <w:t>Finanšu piedāvājumā norādītajās cenās jābūt iekļautām visām ar līguma izpildi saistītajām izmaksām, t.sk. nodokļiem, nodevām un nepieciešamajām administrācijas izmaksām.</w:t>
      </w:r>
    </w:p>
    <w:p w14:paraId="6450814B" w14:textId="77777777" w:rsidR="008F0E46" w:rsidRPr="000A0D8A" w:rsidRDefault="001840E6" w:rsidP="001840E6">
      <w:pPr>
        <w:pStyle w:val="Header"/>
        <w:numPr>
          <w:ilvl w:val="0"/>
          <w:numId w:val="1"/>
        </w:numPr>
        <w:spacing w:before="20" w:after="20"/>
        <w:ind w:left="1170"/>
        <w:jc w:val="both"/>
        <w:rPr>
          <w:b/>
          <w:sz w:val="24"/>
          <w:szCs w:val="24"/>
        </w:rPr>
      </w:pPr>
      <w:bookmarkStart w:id="96" w:name="_Toc179176897"/>
      <w:bookmarkEnd w:id="96"/>
      <w:r w:rsidRPr="000A0D8A">
        <w:rPr>
          <w:b/>
          <w:sz w:val="24"/>
          <w:szCs w:val="24"/>
        </w:rPr>
        <w:t xml:space="preserve">Piedāvājumu vērtēšana </w:t>
      </w:r>
    </w:p>
    <w:p w14:paraId="7F7D131A"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14:paraId="7C52CC1F"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14:paraId="0F6DAEE3"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Pretendentu atlases laikā iepirkumu komisija veic nolikuma 3.3. punktā noteikto dokumentu pārbaudi, lai pārliecinātos, vai pretendents atbilst nolikuma 3.3.punktā noteiktajām pretendentu atlases prasībām.</w:t>
      </w:r>
    </w:p>
    <w:p w14:paraId="7DDAE40C"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Finanšu piedāvājumu vērtēšanas laikā iepirkuma komisija pārbauda, vai finanšu piedāvājumā nav aritmētisku kļūdu.</w:t>
      </w:r>
    </w:p>
    <w:p w14:paraId="516B994B"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Ja iepirkuma komisija finanšu piedāvājumā konstatē aritmētiskas kļūdas, tā šīs kļūdas izlabo.</w:t>
      </w:r>
    </w:p>
    <w:p w14:paraId="27E4B2AE"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 xml:space="preserve">Par visiem aritmētisko kļūdu labojumiem iepirkuma komisija paziņo pretendentam, kura finanšu piedāvājumā labojumi izdarīti. Vērtējot finanšu piedāvājumu, kurā bijušas </w:t>
      </w:r>
      <w:r w:rsidRPr="000A0D8A">
        <w:rPr>
          <w:b w:val="0"/>
          <w:sz w:val="24"/>
          <w:szCs w:val="24"/>
        </w:rPr>
        <w:lastRenderedPageBreak/>
        <w:t>aritmētiskās kļūdas, iepirkuma komisija ņem vērā tikai iepriekš noteiktajā kārtībā labotās kļūdas.</w:t>
      </w:r>
    </w:p>
    <w:p w14:paraId="0BA78E49"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14:paraId="360A4E87" w14:textId="77777777" w:rsidR="008F0E46" w:rsidRPr="000A0D8A" w:rsidRDefault="008F0E46" w:rsidP="001840E6">
      <w:pPr>
        <w:pStyle w:val="Header"/>
        <w:ind w:left="1429"/>
        <w:jc w:val="both"/>
        <w:rPr>
          <w:bCs/>
          <w:sz w:val="24"/>
          <w:szCs w:val="24"/>
        </w:rPr>
      </w:pPr>
      <w:bookmarkStart w:id="97" w:name="_Toc179176898"/>
      <w:bookmarkStart w:id="98" w:name="_Toc26699981"/>
      <w:bookmarkStart w:id="99" w:name="_Toc26775681"/>
      <w:bookmarkStart w:id="100" w:name="_Toc27197005"/>
      <w:bookmarkStart w:id="101" w:name="_Toc27197586"/>
      <w:bookmarkStart w:id="102" w:name="_Toc45708534"/>
      <w:bookmarkStart w:id="103" w:name="_Toc45708802"/>
      <w:bookmarkStart w:id="104" w:name="_Toc45709726"/>
      <w:bookmarkStart w:id="105" w:name="_Toc45709992"/>
      <w:bookmarkStart w:id="106" w:name="_Toc55273831"/>
      <w:bookmarkStart w:id="107" w:name="_Toc55274426"/>
      <w:bookmarkStart w:id="108" w:name="_Toc55274660"/>
      <w:bookmarkStart w:id="109" w:name="_Toc94892587"/>
      <w:bookmarkEnd w:id="97"/>
      <w:bookmarkEnd w:id="98"/>
      <w:bookmarkEnd w:id="99"/>
      <w:bookmarkEnd w:id="100"/>
      <w:bookmarkEnd w:id="101"/>
      <w:bookmarkEnd w:id="102"/>
      <w:bookmarkEnd w:id="103"/>
      <w:bookmarkEnd w:id="104"/>
      <w:bookmarkEnd w:id="105"/>
      <w:bookmarkEnd w:id="106"/>
      <w:bookmarkEnd w:id="107"/>
      <w:bookmarkEnd w:id="108"/>
      <w:bookmarkEnd w:id="109"/>
    </w:p>
    <w:p w14:paraId="447359E0" w14:textId="77777777" w:rsidR="008F0E46" w:rsidRPr="000A0D8A" w:rsidRDefault="001840E6" w:rsidP="001840E6">
      <w:pPr>
        <w:pStyle w:val="Header"/>
        <w:numPr>
          <w:ilvl w:val="0"/>
          <w:numId w:val="1"/>
        </w:numPr>
        <w:spacing w:before="20" w:after="20"/>
        <w:ind w:left="1170"/>
        <w:jc w:val="both"/>
        <w:rPr>
          <w:b/>
          <w:bCs/>
          <w:sz w:val="24"/>
          <w:szCs w:val="24"/>
        </w:rPr>
      </w:pPr>
      <w:bookmarkStart w:id="110" w:name="_Toc179176901"/>
      <w:bookmarkEnd w:id="110"/>
      <w:r w:rsidRPr="000A0D8A">
        <w:rPr>
          <w:b/>
          <w:bCs/>
          <w:sz w:val="24"/>
          <w:szCs w:val="24"/>
        </w:rPr>
        <w:t>Komisijas tiesības un pienākumi</w:t>
      </w:r>
    </w:p>
    <w:p w14:paraId="184BAF22"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Iepirkuma komisija rīkojas saskaņā ar Likumu un šo nolikumu.</w:t>
      </w:r>
    </w:p>
    <w:p w14:paraId="2A8A6D24" w14:textId="77777777" w:rsidR="008F0E46" w:rsidRPr="000A0D8A" w:rsidRDefault="001840E6" w:rsidP="001840E6">
      <w:pPr>
        <w:pStyle w:val="Heading2"/>
        <w:numPr>
          <w:ilvl w:val="1"/>
          <w:numId w:val="1"/>
        </w:numPr>
        <w:spacing w:before="20" w:after="20"/>
        <w:ind w:left="1440"/>
        <w:rPr>
          <w:b w:val="0"/>
          <w:sz w:val="24"/>
          <w:szCs w:val="24"/>
        </w:rPr>
      </w:pPr>
      <w:r w:rsidRPr="000A0D8A">
        <w:rPr>
          <w:b w:val="0"/>
          <w:sz w:val="24"/>
          <w:szCs w:val="24"/>
        </w:rPr>
        <w:t>Iepirkumu komisijas tiesības:</w:t>
      </w:r>
    </w:p>
    <w:p w14:paraId="1B89C3FD"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nesniegt informāciju par citu piedāvājumu esamību laikā no piedāvājumu iesniegšanas dienas līdz piedāvājumu iesniegšanas termiņa beigām;</w:t>
      </w:r>
    </w:p>
    <w:p w14:paraId="0F308672"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nesniegt informāciju par piedāvājumu vērtēšanas procesu piedāvājumu vērtēšanas laikā līdz iepirkuma rezultātu paziņošanai;</w:t>
      </w:r>
    </w:p>
    <w:p w14:paraId="53A28C78"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pieaicināt ekspertus piedāvājumu vērtēšanas procesā;</w:t>
      </w:r>
    </w:p>
    <w:p w14:paraId="1DF3B542"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14:paraId="297D5A67"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pieprasīt pretendentam iesniegt dokumenta oriģinālu, ja komisijai rodas šaubas par iesniegtās dokumenta kopijas autentiskumu;</w:t>
      </w:r>
    </w:p>
    <w:p w14:paraId="4901E873"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jebkurā pretendentu un piedāvājumu izvērtēšanas posmā izslēgt pretendentu no turpmākās dalības iepirkumā un neizskatīt pretendenta piedāvājumu, ja tiek konstatēti pretendenta izslēgšanas apstākļi, kas noteikti nolikumā;</w:t>
      </w:r>
    </w:p>
    <w:p w14:paraId="693F651B"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pieņemt motivētu lēmumu piešķirt iepirkuma līguma slēgšanas tiesības;</w:t>
      </w:r>
    </w:p>
    <w:p w14:paraId="4016BB23"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 xml:space="preserve">pieņemt lēmumu slēgt līgumu ar nākamo pretendentu, kura piedāvājums atbilst visām nolikuma prasībām un kurš piedāvājis nākamo saimnieciski izdevīgāko piedāvājumu, ja komisijas izraudzītais pretendents atsakās slēgt iepirkuma līgumu ar </w:t>
      </w:r>
      <w:proofErr w:type="spellStart"/>
      <w:r w:rsidRPr="000A0D8A">
        <w:rPr>
          <w:lang w:val="lv-LV"/>
        </w:rPr>
        <w:t>Agroresursu</w:t>
      </w:r>
      <w:proofErr w:type="spellEnd"/>
      <w:r w:rsidRPr="000A0D8A">
        <w:rPr>
          <w:lang w:val="lv-LV"/>
        </w:rPr>
        <w:t xml:space="preserve"> un ekonomikas institūtu. Pārtraukt iepirkumu, neizvēloties nevienu piedāvājumu, ja pieņemts lēmums slēgt līgumu ar nākamo Pretendentu, kurš piedāvājis nākamo saimnieciski izdevīgāko piedāvājumu, bet tas atsakās slēgt līgumu;</w:t>
      </w:r>
    </w:p>
    <w:p w14:paraId="431610FF"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Pasūtītājs ir tiesīgs pārtraukt iepirkumu un neslēgt līgumu, ja tam ir objektīvs pamatojums.</w:t>
      </w:r>
    </w:p>
    <w:p w14:paraId="4096D3F7" w14:textId="77777777" w:rsidR="008F0E46" w:rsidRPr="000A0D8A" w:rsidRDefault="001840E6" w:rsidP="001840E6">
      <w:pPr>
        <w:pStyle w:val="Heading2"/>
        <w:numPr>
          <w:ilvl w:val="1"/>
          <w:numId w:val="1"/>
        </w:numPr>
        <w:spacing w:before="20" w:after="20"/>
        <w:ind w:left="1440"/>
        <w:rPr>
          <w:b w:val="0"/>
          <w:sz w:val="24"/>
          <w:szCs w:val="24"/>
        </w:rPr>
      </w:pPr>
      <w:bookmarkStart w:id="111" w:name="_Toc179176903"/>
      <w:r w:rsidRPr="000A0D8A">
        <w:rPr>
          <w:b w:val="0"/>
          <w:sz w:val="24"/>
          <w:szCs w:val="24"/>
        </w:rPr>
        <w:lastRenderedPageBreak/>
        <w:t>Iepirkumu komisijas pienākumi</w:t>
      </w:r>
      <w:bookmarkEnd w:id="111"/>
      <w:r w:rsidRPr="000A0D8A">
        <w:rPr>
          <w:b w:val="0"/>
          <w:sz w:val="24"/>
          <w:szCs w:val="24"/>
        </w:rPr>
        <w:t>:</w:t>
      </w:r>
    </w:p>
    <w:p w14:paraId="754E6F96"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nodrošināt iepirkuma norisi un dokumentēšanu saskaņā ar normatīvo aktu prasībām;</w:t>
      </w:r>
    </w:p>
    <w:p w14:paraId="5D1BCAEC"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nodrošināt pretendentu brīvu konkurenci, kā arī vienlīdzīgu un taisnīgu attieksmi pret tiem;</w:t>
      </w:r>
    </w:p>
    <w:p w14:paraId="0E449C46"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pēc ieinteresēto piegādātāju pieprasījuma normatīvajos aktos noteiktajā kārtībā sniegt informāciju par iepirkuma dokumentāciju;</w:t>
      </w:r>
    </w:p>
    <w:p w14:paraId="792BE96A"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vērtēt Pretendentus un to iesniegtos piedāvājumus saskaņā ar Likumu, citiem normatīvajiem aktiem un nolikumu;</w:t>
      </w:r>
    </w:p>
    <w:p w14:paraId="24A68C5C"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labot aritmētiskās kļūdas pretendentu finanšu piedāvājumos;</w:t>
      </w:r>
    </w:p>
    <w:p w14:paraId="24635AD9"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vienlaikus informēt visus pretendentus par pieņemto lēmumu attiecībā uz līguma slēgšanu saskaņā ar likumā noteikto kārtību;</w:t>
      </w:r>
    </w:p>
    <w:p w14:paraId="12A0FDDE" w14:textId="77777777" w:rsidR="008F0E46" w:rsidRPr="000A0D8A" w:rsidRDefault="001840E6" w:rsidP="001840E6">
      <w:pPr>
        <w:numPr>
          <w:ilvl w:val="2"/>
          <w:numId w:val="1"/>
        </w:numPr>
        <w:tabs>
          <w:tab w:val="left" w:pos="1134"/>
        </w:tabs>
        <w:spacing w:before="20" w:after="20" w:line="360" w:lineRule="auto"/>
        <w:ind w:left="1854" w:hanging="850"/>
        <w:jc w:val="both"/>
        <w:rPr>
          <w:bCs/>
          <w:lang w:val="lv-LV"/>
        </w:rPr>
      </w:pPr>
      <w:r w:rsidRPr="000A0D8A">
        <w:rPr>
          <w:lang w:val="lv-LV"/>
        </w:rPr>
        <w:t>pēc iepirkuma līguma noslēgšanas vai iepirkuma izbeigšanas neizvēloties nevienu piedāvājumu, saglabāt</w:t>
      </w:r>
      <w:r w:rsidRPr="000A0D8A">
        <w:rPr>
          <w:bCs/>
          <w:lang w:val="lv-LV"/>
        </w:rPr>
        <w:t xml:space="preserve"> piedāvājumu oriģinālus un iznīcināt to kopijas.</w:t>
      </w:r>
    </w:p>
    <w:p w14:paraId="4537E89E" w14:textId="77777777" w:rsidR="008F0E46" w:rsidRPr="000A0D8A" w:rsidRDefault="008F0E46" w:rsidP="001840E6">
      <w:pPr>
        <w:spacing w:line="360" w:lineRule="auto"/>
        <w:ind w:left="720"/>
        <w:jc w:val="both"/>
        <w:rPr>
          <w:lang w:val="lv-LV"/>
        </w:rPr>
      </w:pPr>
    </w:p>
    <w:p w14:paraId="0CE3CD5E" w14:textId="77777777" w:rsidR="008F0E46" w:rsidRPr="000A0D8A" w:rsidRDefault="001840E6" w:rsidP="001840E6">
      <w:pPr>
        <w:pStyle w:val="Header"/>
        <w:numPr>
          <w:ilvl w:val="0"/>
          <w:numId w:val="1"/>
        </w:numPr>
        <w:spacing w:before="20" w:after="20"/>
        <w:ind w:left="1170"/>
        <w:jc w:val="both"/>
        <w:rPr>
          <w:b/>
          <w:bCs/>
          <w:sz w:val="24"/>
          <w:szCs w:val="24"/>
        </w:rPr>
      </w:pPr>
      <w:bookmarkStart w:id="112" w:name="_Toc179176904"/>
      <w:bookmarkEnd w:id="112"/>
      <w:r w:rsidRPr="000A0D8A">
        <w:rPr>
          <w:b/>
          <w:bCs/>
          <w:sz w:val="24"/>
          <w:szCs w:val="24"/>
        </w:rPr>
        <w:t>Pretendenta tiesības un pienākumi</w:t>
      </w:r>
    </w:p>
    <w:p w14:paraId="1A4A4C11" w14:textId="77777777" w:rsidR="008F0E46" w:rsidRPr="000A0D8A" w:rsidRDefault="001840E6" w:rsidP="001840E6">
      <w:pPr>
        <w:pStyle w:val="Heading2"/>
        <w:numPr>
          <w:ilvl w:val="1"/>
          <w:numId w:val="1"/>
        </w:numPr>
        <w:spacing w:before="20" w:after="20"/>
        <w:ind w:left="1440"/>
        <w:rPr>
          <w:b w:val="0"/>
          <w:sz w:val="24"/>
          <w:szCs w:val="24"/>
        </w:rPr>
      </w:pPr>
      <w:bookmarkStart w:id="113" w:name="_Toc179176905"/>
      <w:r w:rsidRPr="000A0D8A">
        <w:rPr>
          <w:b w:val="0"/>
          <w:sz w:val="24"/>
          <w:szCs w:val="24"/>
        </w:rPr>
        <w:t>Pretendenta tiesības</w:t>
      </w:r>
      <w:bookmarkEnd w:id="113"/>
      <w:r w:rsidRPr="000A0D8A">
        <w:rPr>
          <w:b w:val="0"/>
          <w:sz w:val="24"/>
          <w:szCs w:val="24"/>
        </w:rPr>
        <w:t>:</w:t>
      </w:r>
    </w:p>
    <w:p w14:paraId="2F54F581"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pieprasīt papildu informāciju saistībā ar iepirkuma dokumentāciju, ievērojot nolikuma un Likuma prasības;</w:t>
      </w:r>
    </w:p>
    <w:p w14:paraId="695B1AB8"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iesniedzot piedāvājumu, pieprasīt apliecinājumu, ka piedāvājums ir saņemts;</w:t>
      </w:r>
    </w:p>
    <w:p w14:paraId="671D0246"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pirms piedāvājumu iesniegšanas termiņa beigām grozīt vai atsaukt iesniegto piedāvājumu;</w:t>
      </w:r>
    </w:p>
    <w:p w14:paraId="5EED13D1" w14:textId="77777777" w:rsidR="008F0E46" w:rsidRPr="000A0D8A" w:rsidRDefault="001840E6" w:rsidP="001840E6">
      <w:pPr>
        <w:numPr>
          <w:ilvl w:val="2"/>
          <w:numId w:val="1"/>
        </w:numPr>
        <w:tabs>
          <w:tab w:val="left" w:pos="1134"/>
        </w:tabs>
        <w:spacing w:before="20" w:after="20" w:line="360" w:lineRule="auto"/>
        <w:ind w:left="1854" w:hanging="850"/>
        <w:jc w:val="both"/>
        <w:rPr>
          <w:bCs/>
          <w:lang w:val="lv-LV"/>
        </w:rPr>
      </w:pPr>
      <w:r w:rsidRPr="000A0D8A">
        <w:rPr>
          <w:lang w:val="lv-LV"/>
        </w:rPr>
        <w:t xml:space="preserve">iesniegt iesniegumu par </w:t>
      </w:r>
      <w:proofErr w:type="spellStart"/>
      <w:r w:rsidRPr="000A0D8A">
        <w:rPr>
          <w:lang w:val="lv-LV"/>
        </w:rPr>
        <w:t>Agroresursu</w:t>
      </w:r>
      <w:proofErr w:type="spellEnd"/>
      <w:r w:rsidRPr="000A0D8A">
        <w:rPr>
          <w:lang w:val="lv-LV"/>
        </w:rPr>
        <w:t xml:space="preserve"> un ekonomikas institūta darbību attiecībā uz iepirkuma likumību</w:t>
      </w:r>
      <w:r w:rsidRPr="000A0D8A">
        <w:rPr>
          <w:bCs/>
          <w:lang w:val="lv-LV"/>
        </w:rPr>
        <w:t xml:space="preserve"> Likumā noteiktajā kārtībā.</w:t>
      </w:r>
    </w:p>
    <w:p w14:paraId="481E1157" w14:textId="77777777" w:rsidR="008F0E46" w:rsidRPr="000A0D8A" w:rsidRDefault="001840E6" w:rsidP="001840E6">
      <w:pPr>
        <w:pStyle w:val="Heading2"/>
        <w:numPr>
          <w:ilvl w:val="1"/>
          <w:numId w:val="1"/>
        </w:numPr>
        <w:spacing w:before="20" w:after="20"/>
        <w:ind w:left="1440"/>
        <w:rPr>
          <w:b w:val="0"/>
          <w:sz w:val="24"/>
          <w:szCs w:val="24"/>
        </w:rPr>
      </w:pPr>
      <w:bookmarkStart w:id="114" w:name="_Toc179176906"/>
      <w:r w:rsidRPr="000A0D8A">
        <w:rPr>
          <w:b w:val="0"/>
          <w:sz w:val="24"/>
          <w:szCs w:val="24"/>
        </w:rPr>
        <w:t>Pretendenta pienākumi</w:t>
      </w:r>
      <w:bookmarkEnd w:id="114"/>
      <w:r w:rsidRPr="000A0D8A">
        <w:rPr>
          <w:b w:val="0"/>
          <w:sz w:val="24"/>
          <w:szCs w:val="24"/>
        </w:rPr>
        <w:t>:</w:t>
      </w:r>
    </w:p>
    <w:p w14:paraId="448C1D55"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rFonts w:eastAsia="Calibri"/>
          <w:bCs/>
          <w:lang w:val="lv-LV" w:eastAsia="ar-SA"/>
        </w:rPr>
        <w:t xml:space="preserve">līdz </w:t>
      </w:r>
      <w:r w:rsidRPr="000A0D8A">
        <w:rPr>
          <w:lang w:val="lv-LV"/>
        </w:rPr>
        <w:t>piedāvājumu iesniegšanas termiņa beigām regulāri iepazīties ar Pasūtītāja ievietoto informāciju par iepirkumu Pasūtītāja mājas lapā internetā;</w:t>
      </w:r>
    </w:p>
    <w:p w14:paraId="4E4E20D7"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sagatavot piedāvājumus atbilstoši nolikuma prasībām;</w:t>
      </w:r>
    </w:p>
    <w:p w14:paraId="264EC594"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sniegt Pasūtītājam patiesu informāciju;</w:t>
      </w:r>
    </w:p>
    <w:p w14:paraId="36FE80B4"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sniegt atbildes uz komisijas pieprasījumiem par papildu informāciju, kas nepieciešama piedāvājumu noformējuma pārbaudei, pretendentu atlasei, piedāvājumu atbilstības pārbaudei un vērtēšanai;</w:t>
      </w:r>
    </w:p>
    <w:p w14:paraId="5C9C4D3C"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segt visas izmaksas, kas saistītas ar piedāvājumu sagatavošanu un iesniegšanu;</w:t>
      </w:r>
    </w:p>
    <w:p w14:paraId="734BDA73" w14:textId="77777777" w:rsidR="008F0E46" w:rsidRPr="000A0D8A" w:rsidRDefault="001840E6" w:rsidP="001840E6">
      <w:pPr>
        <w:numPr>
          <w:ilvl w:val="2"/>
          <w:numId w:val="1"/>
        </w:numPr>
        <w:tabs>
          <w:tab w:val="left" w:pos="1134"/>
        </w:tabs>
        <w:spacing w:before="20" w:after="20" w:line="360" w:lineRule="auto"/>
        <w:ind w:left="1854" w:hanging="850"/>
        <w:jc w:val="both"/>
        <w:rPr>
          <w:lang w:val="lv-LV"/>
        </w:rPr>
      </w:pPr>
      <w:r w:rsidRPr="000A0D8A">
        <w:rPr>
          <w:lang w:val="lv-LV"/>
        </w:rPr>
        <w:t xml:space="preserve">iesniegt piedāvājumu atbilstoši nolikuma prasībām, kā arī nodrošināt, lai piedāvājumā ietvertā informācija nav pieejama līdz piedāvājumu atvēršanai. Pēc </w:t>
      </w:r>
      <w:r w:rsidRPr="000A0D8A">
        <w:rPr>
          <w:lang w:val="lv-LV"/>
        </w:rPr>
        <w:lastRenderedPageBreak/>
        <w:t>piedāvājumu iesniegšanas termiņa beigām pretendents nedrīkst savu piedāvājumu labot vai papildināt.</w:t>
      </w:r>
    </w:p>
    <w:p w14:paraId="40085DF2" w14:textId="77777777" w:rsidR="008F0E46" w:rsidRPr="000A0D8A" w:rsidRDefault="008F0E46" w:rsidP="001840E6">
      <w:pPr>
        <w:spacing w:before="20" w:after="20" w:line="360" w:lineRule="auto"/>
        <w:ind w:left="720"/>
        <w:jc w:val="both"/>
        <w:rPr>
          <w:bCs/>
          <w:lang w:val="lv-LV"/>
        </w:rPr>
      </w:pPr>
    </w:p>
    <w:p w14:paraId="1C08E39C" w14:textId="77777777" w:rsidR="008F0E46" w:rsidRPr="000A0D8A" w:rsidRDefault="001840E6" w:rsidP="001840E6">
      <w:pPr>
        <w:pStyle w:val="Header"/>
        <w:numPr>
          <w:ilvl w:val="0"/>
          <w:numId w:val="1"/>
        </w:numPr>
        <w:spacing w:before="20" w:after="20"/>
        <w:ind w:left="1170"/>
        <w:jc w:val="both"/>
        <w:rPr>
          <w:b/>
          <w:bCs/>
          <w:sz w:val="24"/>
          <w:szCs w:val="24"/>
        </w:rPr>
      </w:pPr>
      <w:bookmarkStart w:id="115" w:name="_Toc179176907"/>
      <w:bookmarkEnd w:id="115"/>
      <w:r w:rsidRPr="000A0D8A">
        <w:rPr>
          <w:b/>
          <w:bCs/>
          <w:sz w:val="24"/>
          <w:szCs w:val="24"/>
        </w:rPr>
        <w:t>Lēmuma pieņemšana un iepirkuma līgums</w:t>
      </w:r>
    </w:p>
    <w:p w14:paraId="1C109138" w14:textId="77777777" w:rsidR="008F0E46" w:rsidRPr="000A0D8A" w:rsidRDefault="001840E6" w:rsidP="001840E6">
      <w:pPr>
        <w:numPr>
          <w:ilvl w:val="1"/>
          <w:numId w:val="1"/>
        </w:numPr>
        <w:spacing w:line="360" w:lineRule="auto"/>
        <w:ind w:left="1440"/>
        <w:jc w:val="both"/>
        <w:rPr>
          <w:lang w:val="lv-LV"/>
        </w:rPr>
      </w:pPr>
      <w:r w:rsidRPr="000A0D8A">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14:paraId="429FD800" w14:textId="77777777" w:rsidR="008F0E46" w:rsidRPr="000A0D8A" w:rsidRDefault="001840E6" w:rsidP="001840E6">
      <w:pPr>
        <w:numPr>
          <w:ilvl w:val="1"/>
          <w:numId w:val="1"/>
        </w:numPr>
        <w:spacing w:line="360" w:lineRule="auto"/>
        <w:ind w:left="1440"/>
        <w:jc w:val="both"/>
        <w:rPr>
          <w:lang w:val="lv-LV"/>
        </w:rPr>
      </w:pPr>
      <w:r w:rsidRPr="000A0D8A">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14:paraId="092E5CDB" w14:textId="77777777" w:rsidR="008F0E46" w:rsidRPr="000A0D8A" w:rsidRDefault="001840E6" w:rsidP="001840E6">
      <w:pPr>
        <w:numPr>
          <w:ilvl w:val="1"/>
          <w:numId w:val="1"/>
        </w:numPr>
        <w:spacing w:line="360" w:lineRule="auto"/>
        <w:ind w:left="1440"/>
        <w:jc w:val="both"/>
        <w:rPr>
          <w:lang w:val="lv-LV"/>
        </w:rPr>
      </w:pPr>
      <w:r w:rsidRPr="000A0D8A">
        <w:rPr>
          <w:lang w:val="lv-LV"/>
        </w:rPr>
        <w:t>Desmit darbdienu laikā pēc tam, kad noslēgts iepirkuma līgums, pasūtītājs sagatavo un publikāciju vadības sistēmā publicē informatīvu paziņojumu par noslēgto līgumu.</w:t>
      </w:r>
    </w:p>
    <w:p w14:paraId="52AD03C4" w14:textId="77777777" w:rsidR="008F0E46" w:rsidRPr="000A0D8A" w:rsidRDefault="001840E6" w:rsidP="001840E6">
      <w:pPr>
        <w:numPr>
          <w:ilvl w:val="1"/>
          <w:numId w:val="1"/>
        </w:numPr>
        <w:spacing w:line="360" w:lineRule="auto"/>
        <w:ind w:left="1440"/>
        <w:jc w:val="both"/>
        <w:rPr>
          <w:lang w:val="lv-LV"/>
        </w:rPr>
      </w:pPr>
      <w:bookmarkStart w:id="116" w:name="_Toc26699991"/>
      <w:bookmarkStart w:id="117" w:name="_Toc26775698"/>
      <w:bookmarkStart w:id="118" w:name="_Toc27197020"/>
      <w:bookmarkStart w:id="119" w:name="_Toc27197601"/>
      <w:bookmarkStart w:id="120" w:name="_Toc45708546"/>
      <w:bookmarkStart w:id="121" w:name="_Toc45708814"/>
      <w:bookmarkStart w:id="122" w:name="_Toc45709732"/>
      <w:bookmarkStart w:id="123" w:name="_Toc45709998"/>
      <w:bookmarkStart w:id="124" w:name="_Toc55273837"/>
      <w:bookmarkStart w:id="125" w:name="_Toc55274432"/>
      <w:bookmarkStart w:id="126" w:name="_Toc55274666"/>
      <w:bookmarkStart w:id="127" w:name="_Toc94892592"/>
      <w:bookmarkEnd w:id="116"/>
      <w:bookmarkEnd w:id="117"/>
      <w:bookmarkEnd w:id="118"/>
      <w:bookmarkEnd w:id="119"/>
      <w:bookmarkEnd w:id="120"/>
      <w:bookmarkEnd w:id="121"/>
      <w:bookmarkEnd w:id="122"/>
      <w:bookmarkEnd w:id="123"/>
      <w:bookmarkEnd w:id="124"/>
      <w:bookmarkEnd w:id="125"/>
      <w:bookmarkEnd w:id="126"/>
      <w:bookmarkEnd w:id="127"/>
      <w:r w:rsidRPr="000A0D8A">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14:paraId="5276579C" w14:textId="77777777" w:rsidR="008F0E46" w:rsidRPr="000A0D8A" w:rsidRDefault="008F0E46" w:rsidP="001840E6">
      <w:pPr>
        <w:spacing w:line="360" w:lineRule="auto"/>
        <w:ind w:left="1440"/>
        <w:jc w:val="both"/>
        <w:rPr>
          <w:b/>
          <w:lang w:val="lv-LV"/>
        </w:rPr>
      </w:pPr>
    </w:p>
    <w:p w14:paraId="210BDA9C" w14:textId="77777777" w:rsidR="008F0E46" w:rsidRPr="000A0D8A" w:rsidRDefault="001840E6" w:rsidP="001840E6">
      <w:pPr>
        <w:pStyle w:val="Header"/>
        <w:numPr>
          <w:ilvl w:val="0"/>
          <w:numId w:val="1"/>
        </w:numPr>
        <w:spacing w:before="20" w:after="20"/>
        <w:ind w:left="1170"/>
        <w:jc w:val="both"/>
        <w:rPr>
          <w:b/>
          <w:bCs/>
          <w:sz w:val="24"/>
          <w:szCs w:val="24"/>
        </w:rPr>
      </w:pPr>
      <w:r w:rsidRPr="000A0D8A">
        <w:rPr>
          <w:b/>
          <w:bCs/>
          <w:sz w:val="24"/>
          <w:szCs w:val="24"/>
        </w:rPr>
        <w:t>Pielikumu saraksts:</w:t>
      </w:r>
    </w:p>
    <w:p w14:paraId="5ECE4B77" w14:textId="77777777" w:rsidR="008F0E46" w:rsidRPr="000A0D8A" w:rsidRDefault="001840E6" w:rsidP="001840E6">
      <w:pPr>
        <w:pStyle w:val="naisf"/>
        <w:ind w:left="1620"/>
        <w:rPr>
          <w:lang w:val="lv-LV"/>
        </w:rPr>
      </w:pPr>
      <w:r w:rsidRPr="000A0D8A">
        <w:rPr>
          <w:lang w:val="lv-LV"/>
        </w:rPr>
        <w:t>1.pielikums – Pieteikums par piedalīšanos iepirkumā;</w:t>
      </w:r>
    </w:p>
    <w:p w14:paraId="2B32084C" w14:textId="77777777" w:rsidR="008F0E46" w:rsidRPr="000A0D8A" w:rsidRDefault="001840E6" w:rsidP="001840E6">
      <w:pPr>
        <w:pStyle w:val="naisf"/>
        <w:ind w:left="3130" w:hanging="1510"/>
        <w:rPr>
          <w:lang w:val="lv-LV"/>
        </w:rPr>
      </w:pPr>
      <w:r w:rsidRPr="000A0D8A">
        <w:rPr>
          <w:lang w:val="lv-LV"/>
        </w:rPr>
        <w:t xml:space="preserve">2.pielikums – Tehniskā specifikācija </w:t>
      </w:r>
      <w:r w:rsidR="00336D45" w:rsidRPr="000A0D8A">
        <w:rPr>
          <w:lang w:val="lv-LV"/>
        </w:rPr>
        <w:t xml:space="preserve"> </w:t>
      </w:r>
    </w:p>
    <w:p w14:paraId="39750CF3" w14:textId="77777777" w:rsidR="008F0E46" w:rsidRPr="000A0D8A" w:rsidRDefault="001840E6" w:rsidP="001840E6">
      <w:pPr>
        <w:pStyle w:val="naisf"/>
        <w:ind w:left="1620"/>
        <w:rPr>
          <w:lang w:val="lv-LV"/>
        </w:rPr>
      </w:pPr>
      <w:r w:rsidRPr="000A0D8A">
        <w:rPr>
          <w:lang w:val="lv-LV"/>
        </w:rPr>
        <w:t xml:space="preserve">3.pielikums – Finanšu piedāvājuma forma; </w:t>
      </w:r>
    </w:p>
    <w:p w14:paraId="5A7E88BD" w14:textId="77777777" w:rsidR="008F0E46" w:rsidRPr="000A0D8A" w:rsidRDefault="001840E6" w:rsidP="001840E6">
      <w:pPr>
        <w:pStyle w:val="naisf"/>
        <w:ind w:left="1620"/>
        <w:rPr>
          <w:lang w:val="lv-LV"/>
        </w:rPr>
      </w:pPr>
      <w:r w:rsidRPr="000A0D8A">
        <w:rPr>
          <w:lang w:val="lv-LV"/>
        </w:rPr>
        <w:t>4.pielikums – Pretendenta aplieci</w:t>
      </w:r>
      <w:r w:rsidR="00336D45" w:rsidRPr="000A0D8A">
        <w:rPr>
          <w:lang w:val="lv-LV"/>
        </w:rPr>
        <w:t>nājums par iepriekšējo pieredzi.</w:t>
      </w:r>
    </w:p>
    <w:p w14:paraId="435098EC" w14:textId="77777777" w:rsidR="008F0E46" w:rsidRPr="000A0D8A" w:rsidRDefault="00336D45" w:rsidP="001840E6">
      <w:pPr>
        <w:pStyle w:val="naisf"/>
        <w:ind w:left="1620"/>
        <w:rPr>
          <w:lang w:val="lv-LV"/>
        </w:rPr>
      </w:pPr>
      <w:r w:rsidRPr="000A0D8A">
        <w:rPr>
          <w:lang w:val="lv-LV"/>
        </w:rPr>
        <w:t xml:space="preserve"> </w:t>
      </w:r>
    </w:p>
    <w:p w14:paraId="06075C8C" w14:textId="77777777" w:rsidR="008F0E46" w:rsidRPr="000A0D8A" w:rsidRDefault="001840E6" w:rsidP="001840E6">
      <w:pPr>
        <w:pStyle w:val="naisf"/>
        <w:ind w:left="1620"/>
        <w:rPr>
          <w:lang w:val="lv-LV"/>
        </w:rPr>
      </w:pPr>
      <w:r w:rsidRPr="000A0D8A">
        <w:rPr>
          <w:lang w:val="lv-LV"/>
        </w:rPr>
        <w:br w:type="page"/>
      </w:r>
    </w:p>
    <w:p w14:paraId="63760CEC" w14:textId="77777777" w:rsidR="008F0E46" w:rsidRPr="000A0D8A" w:rsidRDefault="001840E6">
      <w:pPr>
        <w:pStyle w:val="naisf"/>
        <w:spacing w:line="240" w:lineRule="auto"/>
        <w:ind w:left="1620"/>
        <w:jc w:val="right"/>
        <w:rPr>
          <w:lang w:val="lv-LV"/>
        </w:rPr>
      </w:pPr>
      <w:bookmarkStart w:id="128" w:name="_Toc179176910"/>
      <w:bookmarkStart w:id="129" w:name="_Toc27197043"/>
      <w:bookmarkStart w:id="130" w:name="_Toc27197624"/>
      <w:bookmarkStart w:id="131" w:name="_Toc45708836"/>
      <w:bookmarkStart w:id="132" w:name="_Toc45709754"/>
      <w:bookmarkStart w:id="133" w:name="_Toc45710004"/>
      <w:bookmarkStart w:id="134" w:name="_Toc55274438"/>
      <w:bookmarkStart w:id="135" w:name="_Toc55274672"/>
      <w:bookmarkStart w:id="136" w:name="_Toc94892599"/>
      <w:bookmarkEnd w:id="128"/>
      <w:bookmarkEnd w:id="129"/>
      <w:bookmarkEnd w:id="130"/>
      <w:bookmarkEnd w:id="131"/>
      <w:bookmarkEnd w:id="132"/>
      <w:bookmarkEnd w:id="133"/>
      <w:bookmarkEnd w:id="134"/>
      <w:bookmarkEnd w:id="135"/>
      <w:bookmarkEnd w:id="136"/>
      <w:r w:rsidRPr="000A0D8A">
        <w:rPr>
          <w:lang w:val="lv-LV"/>
        </w:rPr>
        <w:lastRenderedPageBreak/>
        <w:t>1. pielikums</w:t>
      </w:r>
    </w:p>
    <w:p w14:paraId="42DA9E10" w14:textId="77777777" w:rsidR="008F0E46" w:rsidRPr="000A0D8A" w:rsidRDefault="001840E6">
      <w:pPr>
        <w:spacing w:before="20" w:after="20"/>
        <w:ind w:left="720"/>
        <w:jc w:val="right"/>
        <w:rPr>
          <w:lang w:val="lv-LV"/>
        </w:rPr>
      </w:pPr>
      <w:r w:rsidRPr="000A0D8A">
        <w:rPr>
          <w:lang w:val="lv-LV"/>
        </w:rPr>
        <w:t>iepirkuma i</w:t>
      </w:r>
      <w:r w:rsidR="00062749" w:rsidRPr="000A0D8A">
        <w:rPr>
          <w:lang w:val="lv-LV"/>
        </w:rPr>
        <w:t>dentifikācijas Nr. AREI 2019/19</w:t>
      </w:r>
    </w:p>
    <w:p w14:paraId="57EEADF8" w14:textId="77777777" w:rsidR="00943B2F" w:rsidRPr="000A0D8A" w:rsidRDefault="00943B2F">
      <w:pPr>
        <w:spacing w:before="20" w:after="20"/>
        <w:ind w:left="720"/>
        <w:jc w:val="center"/>
        <w:rPr>
          <w:b/>
          <w:lang w:val="lv-LV"/>
        </w:rPr>
      </w:pPr>
      <w:bookmarkStart w:id="137" w:name="_Toc27197044"/>
      <w:bookmarkStart w:id="138" w:name="_Toc27197625"/>
      <w:bookmarkStart w:id="139" w:name="_Toc45708568"/>
      <w:bookmarkStart w:id="140" w:name="_Toc45708837"/>
      <w:bookmarkStart w:id="141" w:name="_Toc45709755"/>
      <w:bookmarkStart w:id="142" w:name="_Toc27197045"/>
      <w:bookmarkStart w:id="143" w:name="_Toc27197626"/>
      <w:bookmarkStart w:id="144" w:name="_Toc45708569"/>
      <w:bookmarkStart w:id="145" w:name="_Toc45708838"/>
      <w:bookmarkStart w:id="146" w:name="_Toc45709756"/>
      <w:bookmarkEnd w:id="137"/>
      <w:bookmarkEnd w:id="138"/>
      <w:bookmarkEnd w:id="139"/>
      <w:bookmarkEnd w:id="140"/>
      <w:bookmarkEnd w:id="141"/>
    </w:p>
    <w:p w14:paraId="7A94DAFB" w14:textId="77777777" w:rsidR="008F0E46" w:rsidRPr="000A0D8A" w:rsidRDefault="001840E6">
      <w:pPr>
        <w:spacing w:before="20" w:after="20"/>
        <w:ind w:left="720"/>
        <w:jc w:val="center"/>
        <w:rPr>
          <w:b/>
          <w:lang w:val="lv-LV"/>
        </w:rPr>
      </w:pPr>
      <w:r w:rsidRPr="000A0D8A">
        <w:rPr>
          <w:b/>
          <w:lang w:val="lv-LV"/>
        </w:rPr>
        <w:t xml:space="preserve">Pieteikums par piedalīšanos </w:t>
      </w:r>
      <w:bookmarkEnd w:id="142"/>
      <w:bookmarkEnd w:id="143"/>
      <w:bookmarkEnd w:id="144"/>
      <w:bookmarkEnd w:id="145"/>
      <w:bookmarkEnd w:id="146"/>
      <w:r w:rsidRPr="000A0D8A">
        <w:rPr>
          <w:b/>
          <w:lang w:val="lv-LV"/>
        </w:rPr>
        <w:t xml:space="preserve">iepirkumā </w:t>
      </w:r>
    </w:p>
    <w:p w14:paraId="3BA1D1DC" w14:textId="77777777" w:rsidR="008F0E46" w:rsidRPr="000A0D8A" w:rsidRDefault="00943B2F" w:rsidP="00E249CE">
      <w:pPr>
        <w:tabs>
          <w:tab w:val="left" w:pos="540"/>
        </w:tabs>
        <w:suppressAutoHyphens/>
        <w:spacing w:before="120"/>
        <w:ind w:left="1080"/>
        <w:jc w:val="center"/>
        <w:rPr>
          <w:b/>
          <w:lang w:val="lv-LV"/>
        </w:rPr>
      </w:pPr>
      <w:r w:rsidRPr="000A0D8A">
        <w:rPr>
          <w:b/>
          <w:lang w:val="lv-LV"/>
        </w:rPr>
        <w:t xml:space="preserve"> </w:t>
      </w:r>
      <w:r w:rsidR="00062749" w:rsidRPr="000A0D8A">
        <w:rPr>
          <w:b/>
          <w:lang w:val="lv-LV"/>
        </w:rPr>
        <w:t>MĒBEĻU IZGATAVOŠANA UN PIEGĀDE</w:t>
      </w:r>
    </w:p>
    <w:p w14:paraId="49FCB65E" w14:textId="77777777" w:rsidR="008F0E46" w:rsidRPr="000A0D8A" w:rsidRDefault="008F0E46" w:rsidP="00E249CE">
      <w:pPr>
        <w:spacing w:before="20" w:after="20"/>
        <w:ind w:left="720"/>
        <w:jc w:val="center"/>
        <w:rPr>
          <w:b/>
          <w:lang w:val="lv-LV"/>
        </w:rPr>
      </w:pPr>
      <w:bookmarkStart w:id="147" w:name="_Toc27197047"/>
      <w:bookmarkStart w:id="148" w:name="_Toc27197628"/>
      <w:bookmarkStart w:id="149" w:name="_Toc45708571"/>
      <w:bookmarkStart w:id="150" w:name="_Toc45708840"/>
      <w:bookmarkStart w:id="151" w:name="_Toc45709758"/>
      <w:bookmarkEnd w:id="147"/>
      <w:bookmarkEnd w:id="148"/>
      <w:bookmarkEnd w:id="149"/>
      <w:bookmarkEnd w:id="150"/>
      <w:bookmarkEnd w:id="151"/>
    </w:p>
    <w:p w14:paraId="7EED1EFE" w14:textId="77777777" w:rsidR="008F0E46" w:rsidRPr="000A0D8A" w:rsidRDefault="00943B2F">
      <w:pPr>
        <w:ind w:left="720"/>
        <w:rPr>
          <w:lang w:val="lv-LV"/>
        </w:rPr>
      </w:pPr>
      <w:r w:rsidRPr="000A0D8A">
        <w:rPr>
          <w:lang w:val="lv-LV"/>
        </w:rPr>
        <w:t xml:space="preserve"> </w:t>
      </w:r>
    </w:p>
    <w:tbl>
      <w:tblPr>
        <w:tblW w:w="9885" w:type="dxa"/>
        <w:tblLook w:val="04A0" w:firstRow="1" w:lastRow="0" w:firstColumn="1" w:lastColumn="0" w:noHBand="0" w:noVBand="1"/>
      </w:tblPr>
      <w:tblGrid>
        <w:gridCol w:w="5352"/>
        <w:gridCol w:w="4533"/>
      </w:tblGrid>
      <w:tr w:rsidR="008F0E46" w:rsidRPr="000A0D8A" w14:paraId="6582E7E6" w14:textId="77777777">
        <w:trPr>
          <w:cantSplit/>
        </w:trPr>
        <w:tc>
          <w:tcPr>
            <w:tcW w:w="5351" w:type="dxa"/>
            <w:shd w:val="clear" w:color="auto" w:fill="auto"/>
          </w:tcPr>
          <w:p w14:paraId="69CAF739" w14:textId="77777777" w:rsidR="008F0E46" w:rsidRPr="000A0D8A" w:rsidRDefault="001840E6">
            <w:pPr>
              <w:pStyle w:val="Header"/>
              <w:spacing w:line="252" w:lineRule="auto"/>
              <w:ind w:left="720"/>
              <w:jc w:val="left"/>
              <w:rPr>
                <w:sz w:val="24"/>
                <w:szCs w:val="24"/>
              </w:rPr>
            </w:pPr>
            <w:r w:rsidRPr="000A0D8A">
              <w:rPr>
                <w:sz w:val="24"/>
                <w:szCs w:val="24"/>
              </w:rPr>
              <w:t>____________________</w:t>
            </w:r>
          </w:p>
          <w:p w14:paraId="2A7B36C7" w14:textId="77777777" w:rsidR="008F0E46" w:rsidRPr="000A0D8A" w:rsidRDefault="001840E6">
            <w:pPr>
              <w:pStyle w:val="Header"/>
              <w:spacing w:line="252" w:lineRule="auto"/>
              <w:ind w:left="720"/>
              <w:jc w:val="left"/>
              <w:rPr>
                <w:sz w:val="24"/>
                <w:szCs w:val="24"/>
              </w:rPr>
            </w:pPr>
            <w:r w:rsidRPr="000A0D8A">
              <w:rPr>
                <w:i/>
                <w:sz w:val="24"/>
                <w:szCs w:val="24"/>
              </w:rPr>
              <w:t>/Datums/</w:t>
            </w:r>
          </w:p>
        </w:tc>
        <w:tc>
          <w:tcPr>
            <w:tcW w:w="4533" w:type="dxa"/>
            <w:shd w:val="clear" w:color="auto" w:fill="auto"/>
          </w:tcPr>
          <w:p w14:paraId="53F12770" w14:textId="77777777" w:rsidR="008F0E46" w:rsidRPr="000A0D8A" w:rsidRDefault="008F0E46">
            <w:pPr>
              <w:pStyle w:val="Header"/>
              <w:tabs>
                <w:tab w:val="center" w:pos="3719"/>
              </w:tabs>
              <w:spacing w:line="252" w:lineRule="auto"/>
              <w:ind w:left="720" w:right="601"/>
              <w:jc w:val="right"/>
              <w:rPr>
                <w:sz w:val="24"/>
                <w:szCs w:val="24"/>
              </w:rPr>
            </w:pPr>
          </w:p>
        </w:tc>
      </w:tr>
    </w:tbl>
    <w:p w14:paraId="6A075831" w14:textId="77777777" w:rsidR="008F0E46" w:rsidRPr="000A0D8A" w:rsidRDefault="008F0E46">
      <w:pPr>
        <w:ind w:left="720"/>
        <w:jc w:val="both"/>
        <w:rPr>
          <w:bCs/>
          <w:lang w:val="lv-LV"/>
        </w:rPr>
      </w:pPr>
    </w:p>
    <w:p w14:paraId="36CF3062" w14:textId="77777777" w:rsidR="008F0E46" w:rsidRPr="000A0D8A" w:rsidRDefault="001840E6">
      <w:pPr>
        <w:ind w:left="720" w:firstLine="360"/>
        <w:jc w:val="both"/>
        <w:rPr>
          <w:lang w:val="lv-LV"/>
        </w:rPr>
      </w:pPr>
      <w:r w:rsidRPr="000A0D8A">
        <w:rPr>
          <w:lang w:val="lv-LV"/>
        </w:rPr>
        <w:t xml:space="preserve">Pretendents ______________________________________________________________________ </w:t>
      </w:r>
    </w:p>
    <w:p w14:paraId="457FFE9C" w14:textId="77777777" w:rsidR="008F0E46" w:rsidRPr="000A0D8A" w:rsidRDefault="001840E6">
      <w:pPr>
        <w:pStyle w:val="Header"/>
        <w:spacing w:line="252" w:lineRule="auto"/>
        <w:ind w:left="720"/>
        <w:jc w:val="left"/>
        <w:rPr>
          <w:i/>
          <w:sz w:val="24"/>
          <w:szCs w:val="24"/>
        </w:rPr>
      </w:pPr>
      <w:r w:rsidRPr="000A0D8A">
        <w:rPr>
          <w:i/>
          <w:sz w:val="24"/>
          <w:szCs w:val="24"/>
        </w:rPr>
        <w:t xml:space="preserve">/Nosaukums/ Vārds, uzvārds/ </w:t>
      </w:r>
    </w:p>
    <w:p w14:paraId="5A578CCC" w14:textId="77777777" w:rsidR="008F0E46" w:rsidRPr="000A0D8A" w:rsidRDefault="001840E6" w:rsidP="00E249CE">
      <w:pPr>
        <w:spacing w:line="360" w:lineRule="auto"/>
        <w:ind w:left="720"/>
        <w:jc w:val="both"/>
        <w:rPr>
          <w:lang w:val="lv-LV"/>
        </w:rPr>
      </w:pPr>
      <w:r w:rsidRPr="000A0D8A">
        <w:rPr>
          <w:lang w:val="lv-LV"/>
        </w:rPr>
        <w:t>ar piedāvājuma iesni</w:t>
      </w:r>
      <w:r w:rsidR="00062749" w:rsidRPr="000A0D8A">
        <w:rPr>
          <w:lang w:val="lv-LV"/>
        </w:rPr>
        <w:t>egšanu piesak</w:t>
      </w:r>
      <w:r w:rsidR="00943B2F" w:rsidRPr="000A0D8A">
        <w:rPr>
          <w:lang w:val="lv-LV"/>
        </w:rPr>
        <w:t>a dalību iepirkumā “M</w:t>
      </w:r>
      <w:r w:rsidR="00062749" w:rsidRPr="000A0D8A">
        <w:rPr>
          <w:lang w:val="lv-LV"/>
        </w:rPr>
        <w:t>ēbeļu izgatavošana un piegāde”, ID Nr. AREI 2019/19</w:t>
      </w:r>
      <w:r w:rsidRPr="000A0D8A">
        <w:rPr>
          <w:lang w:val="lv-LV"/>
        </w:rPr>
        <w:t>, (turpmāk – Iepirkums) un Pretendenta vārdā:</w:t>
      </w:r>
    </w:p>
    <w:p w14:paraId="6BC15E0D" w14:textId="77777777" w:rsidR="008F0E46" w:rsidRPr="000A0D8A" w:rsidRDefault="001840E6" w:rsidP="00E249CE">
      <w:pPr>
        <w:numPr>
          <w:ilvl w:val="0"/>
          <w:numId w:val="3"/>
        </w:numPr>
        <w:spacing w:line="360" w:lineRule="auto"/>
        <w:ind w:left="1440"/>
        <w:jc w:val="both"/>
        <w:rPr>
          <w:lang w:val="lv-LV"/>
        </w:rPr>
      </w:pPr>
      <w:r w:rsidRPr="000A0D8A">
        <w:rPr>
          <w:lang w:val="lv-LV"/>
        </w:rPr>
        <w:t>apliecina, ka ir iepazinies ar Iepirkuma noteikumiem, piekrīt piedalīties Iepirkumā un garantē Iepirkuma nolikumā pasūtītāja izvirzīto prasību izpildi</w:t>
      </w:r>
      <w:r w:rsidRPr="000A0D8A">
        <w:rPr>
          <w:bCs/>
          <w:lang w:val="lv-LV"/>
        </w:rPr>
        <w:t xml:space="preserve"> un gadījumā, ja tiks atzīts par iepirkuma uzvarētāju, slēgt iepirkuma līgumu pasūtītāja uzaicinājumā noteiktajā termiņā</w:t>
      </w:r>
      <w:r w:rsidRPr="000A0D8A">
        <w:rPr>
          <w:lang w:val="lv-LV"/>
        </w:rPr>
        <w:t>;</w:t>
      </w:r>
    </w:p>
    <w:p w14:paraId="744200CC" w14:textId="77777777" w:rsidR="008F0E46" w:rsidRPr="000A0D8A" w:rsidRDefault="001840E6" w:rsidP="00E249CE">
      <w:pPr>
        <w:pStyle w:val="ListParagraph"/>
        <w:numPr>
          <w:ilvl w:val="0"/>
          <w:numId w:val="3"/>
        </w:numPr>
        <w:spacing w:line="360" w:lineRule="auto"/>
        <w:ind w:left="1440"/>
        <w:jc w:val="both"/>
        <w:rPr>
          <w:rFonts w:ascii="Times New Roman" w:hAnsi="Times New Roman" w:cs="Times New Roman"/>
          <w:sz w:val="24"/>
          <w:szCs w:val="24"/>
        </w:rPr>
      </w:pPr>
      <w:r w:rsidRPr="000A0D8A">
        <w:rPr>
          <w:rFonts w:ascii="Times New Roman" w:hAnsi="Times New Roman" w:cs="Times New Roman"/>
          <w:sz w:val="24"/>
          <w:szCs w:val="24"/>
        </w:rPr>
        <w:t>nodrošinās, ka visā iepirkuma līguma izpildes laikā tiks piesaistīts Iepirkuma piedāvājumā norādītais speciālists;</w:t>
      </w:r>
    </w:p>
    <w:p w14:paraId="2325777D" w14:textId="77777777" w:rsidR="008F0E46" w:rsidRPr="000A0D8A" w:rsidRDefault="001840E6" w:rsidP="00E249CE">
      <w:pPr>
        <w:numPr>
          <w:ilvl w:val="0"/>
          <w:numId w:val="3"/>
        </w:numPr>
        <w:spacing w:line="360" w:lineRule="auto"/>
        <w:ind w:left="1440"/>
        <w:jc w:val="both"/>
        <w:rPr>
          <w:lang w:val="lv-LV"/>
        </w:rPr>
      </w:pPr>
      <w:r w:rsidRPr="000A0D8A">
        <w:rPr>
          <w:lang w:val="lv-LV"/>
        </w:rPr>
        <w:t>apliecina, ka veiks iepirkuma līguma izpildi atbilstoši Iepirkuma dokumentācijas, t.sk. tehniskās specifikācijas, prasībām;</w:t>
      </w:r>
    </w:p>
    <w:p w14:paraId="6F65C71B" w14:textId="77777777" w:rsidR="008F0E46" w:rsidRPr="000A0D8A" w:rsidRDefault="001840E6" w:rsidP="00E249CE">
      <w:pPr>
        <w:numPr>
          <w:ilvl w:val="0"/>
          <w:numId w:val="3"/>
        </w:numPr>
        <w:spacing w:line="360" w:lineRule="auto"/>
        <w:ind w:left="1440"/>
        <w:jc w:val="both"/>
        <w:rPr>
          <w:lang w:val="lv-LV"/>
        </w:rPr>
      </w:pPr>
      <w:r w:rsidRPr="000A0D8A">
        <w:rPr>
          <w:lang w:val="lv-LV"/>
        </w:rPr>
        <w:t>apliecina, ka visa piedāvājuma dokumentācijā ietvertā informācija ir patiesa un Pretendents neliks šķēršļus tās pārbaudei;</w:t>
      </w:r>
    </w:p>
    <w:p w14:paraId="2E9448B3" w14:textId="77777777" w:rsidR="008F0E46" w:rsidRPr="000A0D8A" w:rsidRDefault="001840E6" w:rsidP="00E249CE">
      <w:pPr>
        <w:numPr>
          <w:ilvl w:val="0"/>
          <w:numId w:val="3"/>
        </w:numPr>
        <w:spacing w:line="360" w:lineRule="auto"/>
        <w:ind w:left="1440"/>
        <w:jc w:val="both"/>
        <w:rPr>
          <w:lang w:val="lv-LV"/>
        </w:rPr>
      </w:pPr>
      <w:r w:rsidRPr="000A0D8A">
        <w:rPr>
          <w:lang w:val="lv-LV" w:eastAsia="lv-LV"/>
        </w:rPr>
        <w:t>Pasūtītājs Iepirkuma ietvaros un tā rezultātā noslēgtā iepirkuma līguma administrēšanai, apstrādā pretendenta piedāvājumā norādītos fizisko personu datus saskaņā ar Vispārīgo datu aizsardzības regulu un Fizisko personu datu aizsardzības likumu;</w:t>
      </w:r>
    </w:p>
    <w:p w14:paraId="09B5D877" w14:textId="77777777" w:rsidR="008F0E46" w:rsidRPr="000A0D8A" w:rsidRDefault="001840E6" w:rsidP="00E249CE">
      <w:pPr>
        <w:numPr>
          <w:ilvl w:val="0"/>
          <w:numId w:val="3"/>
        </w:numPr>
        <w:spacing w:line="360" w:lineRule="auto"/>
        <w:ind w:left="1440"/>
        <w:jc w:val="both"/>
        <w:rPr>
          <w:lang w:val="lv-LV" w:eastAsia="lv-LV"/>
        </w:rPr>
      </w:pPr>
      <w:r w:rsidRPr="000A0D8A">
        <w:rPr>
          <w:lang w:val="lv-LV"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9.panta otro daļu.</w:t>
      </w:r>
    </w:p>
    <w:p w14:paraId="203E141D" w14:textId="77777777" w:rsidR="008F0E46" w:rsidRPr="000A0D8A" w:rsidRDefault="008F0E46" w:rsidP="00E249CE">
      <w:pPr>
        <w:spacing w:line="360" w:lineRule="auto"/>
        <w:ind w:left="1440"/>
        <w:jc w:val="both"/>
        <w:rPr>
          <w:lang w:val="lv-LV" w:eastAsia="lv-LV"/>
        </w:rPr>
      </w:pPr>
    </w:p>
    <w:p w14:paraId="08966FEF" w14:textId="77777777" w:rsidR="008F0E46" w:rsidRPr="000A0D8A" w:rsidRDefault="001840E6" w:rsidP="00E249CE">
      <w:pPr>
        <w:spacing w:line="360" w:lineRule="auto"/>
        <w:ind w:left="720"/>
        <w:jc w:val="both"/>
        <w:rPr>
          <w:lang w:val="lv-LV"/>
        </w:rPr>
      </w:pPr>
      <w:r w:rsidRPr="000A0D8A">
        <w:rPr>
          <w:lang w:val="lv-LV"/>
        </w:rPr>
        <w:t xml:space="preserve">Pretendenta uzņēmums vai tā piesaistītā apakšuzņēmēja uzņēmums </w:t>
      </w:r>
      <w:r w:rsidRPr="000A0D8A">
        <w:rPr>
          <w:b/>
          <w:lang w:val="lv-LV"/>
        </w:rPr>
        <w:t>atbilst/ neatbilst</w:t>
      </w:r>
      <w:r w:rsidRPr="000A0D8A">
        <w:rPr>
          <w:lang w:val="lv-LV"/>
        </w:rPr>
        <w:t xml:space="preserve"> mazā vai vidējā uzņēmuma statusam (norādīt attiecināmo).</w:t>
      </w:r>
    </w:p>
    <w:p w14:paraId="0E50DDAC" w14:textId="77777777" w:rsidR="008F0E46" w:rsidRPr="000A0D8A" w:rsidRDefault="001840E6" w:rsidP="00E249CE">
      <w:pPr>
        <w:spacing w:line="360" w:lineRule="auto"/>
        <w:ind w:left="720"/>
        <w:jc w:val="both"/>
        <w:rPr>
          <w:lang w:val="lv-LV"/>
        </w:rPr>
      </w:pPr>
      <w:r w:rsidRPr="000A0D8A">
        <w:rPr>
          <w:lang w:val="lv-LV"/>
        </w:rPr>
        <w:t>(skaidrojumu skatīt:</w:t>
      </w:r>
    </w:p>
    <w:p w14:paraId="4F54CBA7" w14:textId="77777777" w:rsidR="008F0E46" w:rsidRPr="000A0D8A" w:rsidRDefault="001840E6" w:rsidP="00E249CE">
      <w:pPr>
        <w:spacing w:line="360" w:lineRule="auto"/>
        <w:ind w:left="720"/>
        <w:jc w:val="both"/>
        <w:rPr>
          <w:lang w:val="lv-LV"/>
        </w:rPr>
      </w:pPr>
      <w:r w:rsidRPr="000A0D8A">
        <w:rPr>
          <w:lang w:val="lv-LV"/>
        </w:rPr>
        <w:t>https://www.iub.gov.lv/sites/default/files/upload/skaidrojums_mazajie_videjie_uzn.pdf).</w:t>
      </w:r>
    </w:p>
    <w:p w14:paraId="03159A0B" w14:textId="77777777" w:rsidR="008F0E46" w:rsidRPr="000A0D8A" w:rsidRDefault="008F0E46">
      <w:pPr>
        <w:pStyle w:val="Header"/>
        <w:tabs>
          <w:tab w:val="right" w:pos="0"/>
        </w:tabs>
        <w:ind w:left="720"/>
        <w:rPr>
          <w:b/>
          <w:bCs/>
          <w:sz w:val="24"/>
          <w:szCs w:val="24"/>
        </w:rPr>
      </w:pPr>
    </w:p>
    <w:p w14:paraId="6EC33956" w14:textId="77777777" w:rsidR="008F0E46" w:rsidRPr="000A0D8A" w:rsidRDefault="001840E6">
      <w:pPr>
        <w:pStyle w:val="Header"/>
        <w:tabs>
          <w:tab w:val="right" w:pos="0"/>
        </w:tabs>
        <w:ind w:left="720" w:firstLine="284"/>
        <w:rPr>
          <w:iCs/>
          <w:sz w:val="24"/>
          <w:szCs w:val="24"/>
        </w:rPr>
      </w:pPr>
      <w:r w:rsidRPr="000A0D8A">
        <w:rPr>
          <w:b/>
          <w:bCs/>
          <w:sz w:val="24"/>
          <w:szCs w:val="24"/>
        </w:rPr>
        <w:lastRenderedPageBreak/>
        <w:t xml:space="preserve">Pretendenta rekvizīti: </w:t>
      </w:r>
      <w:r w:rsidRPr="000A0D8A">
        <w:rPr>
          <w:iCs/>
          <w:sz w:val="24"/>
          <w:szCs w:val="24"/>
        </w:rPr>
        <w:t>(Pretendents aizpilda tabulu, norādot visu pieprasīto informāciju)</w:t>
      </w:r>
    </w:p>
    <w:tbl>
      <w:tblPr>
        <w:tblW w:w="921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35"/>
        <w:gridCol w:w="3807"/>
        <w:gridCol w:w="4172"/>
      </w:tblGrid>
      <w:tr w:rsidR="000A0D8A" w:rsidRPr="000A0D8A" w14:paraId="0D6E6A84"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7B91ED" w14:textId="77777777" w:rsidR="008F0E46" w:rsidRPr="000A0D8A" w:rsidRDefault="001840E6">
            <w:pPr>
              <w:pStyle w:val="Header"/>
              <w:tabs>
                <w:tab w:val="right" w:pos="0"/>
              </w:tabs>
              <w:spacing w:line="252" w:lineRule="auto"/>
              <w:ind w:left="720"/>
              <w:rPr>
                <w:sz w:val="24"/>
                <w:szCs w:val="24"/>
              </w:rPr>
            </w:pPr>
            <w:r w:rsidRPr="000A0D8A">
              <w:rPr>
                <w:sz w:val="24"/>
                <w:szCs w:val="24"/>
              </w:rPr>
              <w:t>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A216A" w14:textId="77777777" w:rsidR="008F0E46" w:rsidRPr="000A0D8A" w:rsidRDefault="001840E6">
            <w:pPr>
              <w:pStyle w:val="Header"/>
              <w:tabs>
                <w:tab w:val="right" w:pos="0"/>
              </w:tabs>
              <w:spacing w:line="252" w:lineRule="auto"/>
              <w:ind w:left="720"/>
              <w:rPr>
                <w:sz w:val="24"/>
                <w:szCs w:val="24"/>
              </w:rPr>
            </w:pPr>
            <w:r w:rsidRPr="000A0D8A">
              <w:rPr>
                <w:sz w:val="24"/>
                <w:szCs w:val="24"/>
              </w:rPr>
              <w:t>Pretendenta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0C40F" w14:textId="77777777" w:rsidR="008F0E46" w:rsidRPr="000A0D8A" w:rsidRDefault="008F0E46">
            <w:pPr>
              <w:pStyle w:val="Header"/>
              <w:tabs>
                <w:tab w:val="right" w:pos="0"/>
              </w:tabs>
              <w:spacing w:line="252" w:lineRule="auto"/>
              <w:ind w:left="720"/>
              <w:rPr>
                <w:sz w:val="24"/>
                <w:szCs w:val="24"/>
              </w:rPr>
            </w:pPr>
          </w:p>
        </w:tc>
      </w:tr>
      <w:tr w:rsidR="000A0D8A" w:rsidRPr="000A0D8A" w14:paraId="4FC2482B"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F8EF1E" w14:textId="77777777" w:rsidR="008F0E46" w:rsidRPr="000A0D8A" w:rsidRDefault="001840E6">
            <w:pPr>
              <w:pStyle w:val="Header"/>
              <w:tabs>
                <w:tab w:val="right" w:pos="0"/>
              </w:tabs>
              <w:spacing w:line="252" w:lineRule="auto"/>
              <w:ind w:left="720"/>
              <w:rPr>
                <w:sz w:val="24"/>
                <w:szCs w:val="24"/>
              </w:rPr>
            </w:pPr>
            <w:r w:rsidRPr="000A0D8A">
              <w:rPr>
                <w:sz w:val="24"/>
                <w:szCs w:val="24"/>
              </w:rPr>
              <w:t>2.</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FA2F55" w14:textId="77777777" w:rsidR="008F0E46" w:rsidRPr="000A0D8A" w:rsidRDefault="001840E6">
            <w:pPr>
              <w:pStyle w:val="Header"/>
              <w:tabs>
                <w:tab w:val="right" w:pos="0"/>
              </w:tabs>
              <w:spacing w:line="252" w:lineRule="auto"/>
              <w:ind w:left="720"/>
              <w:rPr>
                <w:sz w:val="24"/>
                <w:szCs w:val="24"/>
              </w:rPr>
            </w:pPr>
            <w:r w:rsidRPr="000A0D8A">
              <w:rPr>
                <w:sz w:val="24"/>
                <w:szCs w:val="24"/>
              </w:rPr>
              <w:t>Vienotās reģistrācijas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6BD1F" w14:textId="77777777" w:rsidR="008F0E46" w:rsidRPr="000A0D8A" w:rsidRDefault="008F0E46">
            <w:pPr>
              <w:pStyle w:val="Header"/>
              <w:tabs>
                <w:tab w:val="right" w:pos="0"/>
              </w:tabs>
              <w:spacing w:line="252" w:lineRule="auto"/>
              <w:ind w:left="720"/>
              <w:rPr>
                <w:sz w:val="24"/>
                <w:szCs w:val="24"/>
              </w:rPr>
            </w:pPr>
          </w:p>
        </w:tc>
      </w:tr>
      <w:tr w:rsidR="000A0D8A" w:rsidRPr="000A0D8A" w14:paraId="7473A3CC"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5787D7" w14:textId="77777777" w:rsidR="008F0E46" w:rsidRPr="000A0D8A" w:rsidRDefault="001840E6">
            <w:pPr>
              <w:pStyle w:val="Header"/>
              <w:tabs>
                <w:tab w:val="right" w:pos="0"/>
              </w:tabs>
              <w:spacing w:line="252" w:lineRule="auto"/>
              <w:ind w:left="720"/>
              <w:rPr>
                <w:sz w:val="24"/>
                <w:szCs w:val="24"/>
              </w:rPr>
            </w:pPr>
            <w:r w:rsidRPr="000A0D8A">
              <w:rPr>
                <w:sz w:val="24"/>
                <w:szCs w:val="24"/>
              </w:rPr>
              <w:t>3.</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3245D" w14:textId="77777777" w:rsidR="008F0E46" w:rsidRPr="000A0D8A" w:rsidRDefault="001840E6">
            <w:pPr>
              <w:pStyle w:val="Header"/>
              <w:tabs>
                <w:tab w:val="right" w:pos="0"/>
              </w:tabs>
              <w:spacing w:line="252" w:lineRule="auto"/>
              <w:ind w:left="720"/>
              <w:rPr>
                <w:sz w:val="24"/>
                <w:szCs w:val="24"/>
              </w:rPr>
            </w:pPr>
            <w:r w:rsidRPr="000A0D8A">
              <w:rPr>
                <w:sz w:val="24"/>
                <w:szCs w:val="24"/>
              </w:rPr>
              <w:t>Juridiskā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6D4EF" w14:textId="77777777" w:rsidR="008F0E46" w:rsidRPr="000A0D8A" w:rsidRDefault="008F0E46">
            <w:pPr>
              <w:pStyle w:val="Header"/>
              <w:tabs>
                <w:tab w:val="right" w:pos="0"/>
              </w:tabs>
              <w:spacing w:line="252" w:lineRule="auto"/>
              <w:ind w:left="720"/>
              <w:rPr>
                <w:sz w:val="24"/>
                <w:szCs w:val="24"/>
              </w:rPr>
            </w:pPr>
          </w:p>
        </w:tc>
      </w:tr>
      <w:tr w:rsidR="000A0D8A" w:rsidRPr="000A0D8A" w14:paraId="0578BAE1"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5FB42F" w14:textId="77777777" w:rsidR="008F0E46" w:rsidRPr="000A0D8A" w:rsidRDefault="001840E6">
            <w:pPr>
              <w:pStyle w:val="Header"/>
              <w:tabs>
                <w:tab w:val="right" w:pos="0"/>
              </w:tabs>
              <w:spacing w:line="252" w:lineRule="auto"/>
              <w:ind w:left="720"/>
              <w:rPr>
                <w:sz w:val="24"/>
                <w:szCs w:val="24"/>
              </w:rPr>
            </w:pPr>
            <w:r w:rsidRPr="000A0D8A">
              <w:rPr>
                <w:sz w:val="24"/>
                <w:szCs w:val="24"/>
              </w:rPr>
              <w:t>4.</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03847" w14:textId="77777777" w:rsidR="008F0E46" w:rsidRPr="000A0D8A" w:rsidRDefault="001840E6">
            <w:pPr>
              <w:pStyle w:val="Header"/>
              <w:tabs>
                <w:tab w:val="right" w:pos="0"/>
              </w:tabs>
              <w:spacing w:line="252" w:lineRule="auto"/>
              <w:ind w:left="720"/>
              <w:rPr>
                <w:sz w:val="24"/>
                <w:szCs w:val="24"/>
              </w:rPr>
            </w:pPr>
            <w:r w:rsidRPr="000A0D8A">
              <w:rPr>
                <w:sz w:val="24"/>
                <w:szCs w:val="24"/>
              </w:rPr>
              <w:t>Adrese korespondences saņemšanai</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BE765" w14:textId="77777777" w:rsidR="008F0E46" w:rsidRPr="000A0D8A" w:rsidRDefault="008F0E46">
            <w:pPr>
              <w:pStyle w:val="Header"/>
              <w:tabs>
                <w:tab w:val="right" w:pos="0"/>
              </w:tabs>
              <w:spacing w:line="252" w:lineRule="auto"/>
              <w:ind w:left="720"/>
              <w:rPr>
                <w:sz w:val="24"/>
                <w:szCs w:val="24"/>
              </w:rPr>
            </w:pPr>
          </w:p>
        </w:tc>
      </w:tr>
      <w:tr w:rsidR="000A0D8A" w:rsidRPr="000A0D8A" w14:paraId="43BBA4CF"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A5EB29" w14:textId="77777777" w:rsidR="008F0E46" w:rsidRPr="000A0D8A" w:rsidRDefault="001840E6">
            <w:pPr>
              <w:pStyle w:val="Header"/>
              <w:tabs>
                <w:tab w:val="right" w:pos="0"/>
              </w:tabs>
              <w:spacing w:line="252" w:lineRule="auto"/>
              <w:ind w:left="720"/>
              <w:rPr>
                <w:sz w:val="24"/>
                <w:szCs w:val="24"/>
              </w:rPr>
            </w:pPr>
            <w:r w:rsidRPr="000A0D8A">
              <w:rPr>
                <w:sz w:val="24"/>
                <w:szCs w:val="24"/>
              </w:rPr>
              <w:t>5.</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B37D3" w14:textId="77777777" w:rsidR="008F0E46" w:rsidRPr="000A0D8A" w:rsidRDefault="001840E6">
            <w:pPr>
              <w:pStyle w:val="Header"/>
              <w:tabs>
                <w:tab w:val="right" w:pos="0"/>
              </w:tabs>
              <w:spacing w:line="252" w:lineRule="auto"/>
              <w:ind w:left="720"/>
              <w:rPr>
                <w:sz w:val="24"/>
                <w:szCs w:val="24"/>
              </w:rPr>
            </w:pPr>
            <w:r w:rsidRPr="000A0D8A">
              <w:rPr>
                <w:sz w:val="24"/>
                <w:szCs w:val="24"/>
              </w:rPr>
              <w:t>Bankas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94868" w14:textId="77777777" w:rsidR="008F0E46" w:rsidRPr="000A0D8A" w:rsidRDefault="008F0E46">
            <w:pPr>
              <w:pStyle w:val="Header"/>
              <w:tabs>
                <w:tab w:val="right" w:pos="0"/>
              </w:tabs>
              <w:spacing w:line="252" w:lineRule="auto"/>
              <w:ind w:left="720"/>
              <w:rPr>
                <w:sz w:val="24"/>
                <w:szCs w:val="24"/>
              </w:rPr>
            </w:pPr>
          </w:p>
        </w:tc>
      </w:tr>
      <w:tr w:rsidR="000A0D8A" w:rsidRPr="000A0D8A" w14:paraId="23BC71A8"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AE69C0" w14:textId="77777777" w:rsidR="008F0E46" w:rsidRPr="000A0D8A" w:rsidRDefault="001840E6">
            <w:pPr>
              <w:pStyle w:val="Header"/>
              <w:tabs>
                <w:tab w:val="right" w:pos="0"/>
              </w:tabs>
              <w:spacing w:line="252" w:lineRule="auto"/>
              <w:ind w:left="720"/>
              <w:rPr>
                <w:sz w:val="24"/>
                <w:szCs w:val="24"/>
              </w:rPr>
            </w:pPr>
            <w:r w:rsidRPr="000A0D8A">
              <w:rPr>
                <w:sz w:val="24"/>
                <w:szCs w:val="24"/>
              </w:rPr>
              <w:t>6.</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BA858" w14:textId="77777777" w:rsidR="008F0E46" w:rsidRPr="000A0D8A" w:rsidRDefault="001840E6">
            <w:pPr>
              <w:pStyle w:val="Header"/>
              <w:tabs>
                <w:tab w:val="right" w:pos="0"/>
              </w:tabs>
              <w:spacing w:line="252" w:lineRule="auto"/>
              <w:ind w:left="720"/>
              <w:rPr>
                <w:sz w:val="24"/>
                <w:szCs w:val="24"/>
              </w:rPr>
            </w:pPr>
            <w:r w:rsidRPr="000A0D8A">
              <w:rPr>
                <w:sz w:val="24"/>
                <w:szCs w:val="24"/>
              </w:rPr>
              <w:t>Bankas konta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5F748" w14:textId="77777777" w:rsidR="008F0E46" w:rsidRPr="000A0D8A" w:rsidRDefault="008F0E46">
            <w:pPr>
              <w:pStyle w:val="Header"/>
              <w:tabs>
                <w:tab w:val="right" w:pos="0"/>
              </w:tabs>
              <w:spacing w:line="252" w:lineRule="auto"/>
              <w:ind w:left="720"/>
              <w:rPr>
                <w:sz w:val="24"/>
                <w:szCs w:val="24"/>
              </w:rPr>
            </w:pPr>
          </w:p>
        </w:tc>
      </w:tr>
      <w:tr w:rsidR="000A0D8A" w:rsidRPr="000A0D8A" w14:paraId="5127F0C3"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60EE1C" w14:textId="77777777" w:rsidR="008F0E46" w:rsidRPr="000A0D8A" w:rsidRDefault="001840E6">
            <w:pPr>
              <w:pStyle w:val="Header"/>
              <w:tabs>
                <w:tab w:val="right" w:pos="0"/>
              </w:tabs>
              <w:spacing w:line="252" w:lineRule="auto"/>
              <w:ind w:left="720"/>
              <w:rPr>
                <w:sz w:val="24"/>
                <w:szCs w:val="24"/>
              </w:rPr>
            </w:pPr>
            <w:r w:rsidRPr="000A0D8A">
              <w:rPr>
                <w:sz w:val="24"/>
                <w:szCs w:val="24"/>
              </w:rPr>
              <w:t>7.</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B64DE" w14:textId="77777777" w:rsidR="008F0E46" w:rsidRPr="000A0D8A" w:rsidRDefault="001840E6">
            <w:pPr>
              <w:pStyle w:val="Header"/>
              <w:tabs>
                <w:tab w:val="right" w:pos="0"/>
              </w:tabs>
              <w:spacing w:line="252" w:lineRule="auto"/>
              <w:ind w:left="720"/>
              <w:rPr>
                <w:sz w:val="24"/>
                <w:szCs w:val="24"/>
              </w:rPr>
            </w:pPr>
            <w:r w:rsidRPr="000A0D8A">
              <w:rPr>
                <w:sz w:val="24"/>
                <w:szCs w:val="24"/>
              </w:rPr>
              <w:t>Kontaktpersonas vārds, uzvārds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795112" w14:textId="77777777" w:rsidR="008F0E46" w:rsidRPr="000A0D8A" w:rsidRDefault="008F0E46">
            <w:pPr>
              <w:pStyle w:val="Header"/>
              <w:tabs>
                <w:tab w:val="right" w:pos="0"/>
              </w:tabs>
              <w:spacing w:line="252" w:lineRule="auto"/>
              <w:ind w:left="720"/>
              <w:rPr>
                <w:sz w:val="24"/>
                <w:szCs w:val="24"/>
              </w:rPr>
            </w:pPr>
          </w:p>
        </w:tc>
      </w:tr>
      <w:tr w:rsidR="000A0D8A" w:rsidRPr="000A0D8A" w14:paraId="71AC2E87"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C3EC9" w14:textId="77777777" w:rsidR="008F0E46" w:rsidRPr="000A0D8A" w:rsidRDefault="001840E6">
            <w:pPr>
              <w:pStyle w:val="Header"/>
              <w:tabs>
                <w:tab w:val="right" w:pos="0"/>
              </w:tabs>
              <w:spacing w:line="252" w:lineRule="auto"/>
              <w:ind w:left="720"/>
              <w:rPr>
                <w:sz w:val="24"/>
                <w:szCs w:val="24"/>
              </w:rPr>
            </w:pPr>
            <w:r w:rsidRPr="000A0D8A">
              <w:rPr>
                <w:sz w:val="24"/>
                <w:szCs w:val="24"/>
              </w:rPr>
              <w:t>8.</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1659B" w14:textId="77777777" w:rsidR="008F0E46" w:rsidRPr="000A0D8A" w:rsidRDefault="001840E6">
            <w:pPr>
              <w:pStyle w:val="Header"/>
              <w:tabs>
                <w:tab w:val="right" w:pos="0"/>
              </w:tabs>
              <w:spacing w:line="252" w:lineRule="auto"/>
              <w:ind w:left="720"/>
              <w:rPr>
                <w:sz w:val="24"/>
                <w:szCs w:val="24"/>
              </w:rPr>
            </w:pPr>
            <w:r w:rsidRPr="000A0D8A">
              <w:rPr>
                <w:sz w:val="24"/>
                <w:szCs w:val="24"/>
              </w:rPr>
              <w:t>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73DB2D" w14:textId="77777777" w:rsidR="008F0E46" w:rsidRPr="000A0D8A" w:rsidRDefault="008F0E46">
            <w:pPr>
              <w:pStyle w:val="Header"/>
              <w:tabs>
                <w:tab w:val="right" w:pos="0"/>
              </w:tabs>
              <w:spacing w:line="252" w:lineRule="auto"/>
              <w:ind w:left="720"/>
              <w:rPr>
                <w:sz w:val="24"/>
                <w:szCs w:val="24"/>
              </w:rPr>
            </w:pPr>
          </w:p>
        </w:tc>
      </w:tr>
      <w:tr w:rsidR="000A0D8A" w:rsidRPr="000A0D8A" w14:paraId="3939EEEB"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81E16F" w14:textId="77777777" w:rsidR="008F0E46" w:rsidRPr="000A0D8A" w:rsidRDefault="001840E6">
            <w:pPr>
              <w:pStyle w:val="Header"/>
              <w:tabs>
                <w:tab w:val="right" w:pos="0"/>
              </w:tabs>
              <w:spacing w:line="252" w:lineRule="auto"/>
              <w:ind w:left="720"/>
              <w:rPr>
                <w:sz w:val="24"/>
                <w:szCs w:val="24"/>
              </w:rPr>
            </w:pPr>
            <w:r w:rsidRPr="000A0D8A">
              <w:rPr>
                <w:sz w:val="24"/>
                <w:szCs w:val="24"/>
              </w:rPr>
              <w:t>9.</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24AD9" w14:textId="77777777" w:rsidR="008F0E46" w:rsidRPr="000A0D8A" w:rsidRDefault="001840E6">
            <w:pPr>
              <w:pStyle w:val="Header"/>
              <w:tabs>
                <w:tab w:val="right" w:pos="0"/>
              </w:tabs>
              <w:spacing w:line="252" w:lineRule="auto"/>
              <w:ind w:left="720"/>
              <w:rPr>
                <w:sz w:val="24"/>
                <w:szCs w:val="24"/>
              </w:rPr>
            </w:pPr>
            <w:r w:rsidRPr="000A0D8A">
              <w:rPr>
                <w:sz w:val="24"/>
                <w:szCs w:val="24"/>
              </w:rPr>
              <w:t>Faksa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EE337B" w14:textId="77777777" w:rsidR="008F0E46" w:rsidRPr="000A0D8A" w:rsidRDefault="008F0E46">
            <w:pPr>
              <w:pStyle w:val="Header"/>
              <w:tabs>
                <w:tab w:val="right" w:pos="0"/>
              </w:tabs>
              <w:spacing w:line="252" w:lineRule="auto"/>
              <w:ind w:left="720"/>
              <w:rPr>
                <w:sz w:val="24"/>
                <w:szCs w:val="24"/>
              </w:rPr>
            </w:pPr>
          </w:p>
        </w:tc>
      </w:tr>
      <w:tr w:rsidR="000A0D8A" w:rsidRPr="000A0D8A" w14:paraId="380624B5"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8F8329" w14:textId="77777777" w:rsidR="008F0E46" w:rsidRPr="000A0D8A" w:rsidRDefault="001840E6">
            <w:pPr>
              <w:pStyle w:val="Header"/>
              <w:tabs>
                <w:tab w:val="right" w:pos="0"/>
              </w:tabs>
              <w:spacing w:line="252" w:lineRule="auto"/>
              <w:ind w:left="720"/>
              <w:rPr>
                <w:sz w:val="24"/>
                <w:szCs w:val="24"/>
              </w:rPr>
            </w:pPr>
            <w:r w:rsidRPr="000A0D8A">
              <w:rPr>
                <w:sz w:val="24"/>
                <w:szCs w:val="24"/>
              </w:rPr>
              <w:t>10.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7BB45" w14:textId="77777777" w:rsidR="008F0E46" w:rsidRPr="000A0D8A" w:rsidRDefault="001840E6">
            <w:pPr>
              <w:pStyle w:val="Header"/>
              <w:tabs>
                <w:tab w:val="right" w:pos="0"/>
              </w:tabs>
              <w:spacing w:line="252" w:lineRule="auto"/>
              <w:ind w:left="720"/>
              <w:rPr>
                <w:sz w:val="24"/>
                <w:szCs w:val="24"/>
              </w:rPr>
            </w:pPr>
            <w:r w:rsidRPr="000A0D8A">
              <w:rPr>
                <w:sz w:val="24"/>
                <w:szCs w:val="24"/>
              </w:rPr>
              <w:t>Mobilā 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83E2D" w14:textId="77777777" w:rsidR="008F0E46" w:rsidRPr="000A0D8A" w:rsidRDefault="008F0E46">
            <w:pPr>
              <w:pStyle w:val="Header"/>
              <w:tabs>
                <w:tab w:val="right" w:pos="0"/>
              </w:tabs>
              <w:spacing w:line="252" w:lineRule="auto"/>
              <w:ind w:left="720"/>
              <w:rPr>
                <w:sz w:val="24"/>
                <w:szCs w:val="24"/>
              </w:rPr>
            </w:pPr>
          </w:p>
        </w:tc>
      </w:tr>
      <w:tr w:rsidR="000A0D8A" w:rsidRPr="000A0D8A" w14:paraId="722174FC"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BAFDDB" w14:textId="77777777" w:rsidR="008F0E46" w:rsidRPr="000A0D8A" w:rsidRDefault="001840E6">
            <w:pPr>
              <w:pStyle w:val="Header"/>
              <w:tabs>
                <w:tab w:val="right" w:pos="0"/>
              </w:tabs>
              <w:spacing w:line="252" w:lineRule="auto"/>
              <w:ind w:left="720"/>
              <w:rPr>
                <w:sz w:val="24"/>
                <w:szCs w:val="24"/>
              </w:rPr>
            </w:pPr>
            <w:r w:rsidRPr="000A0D8A">
              <w:rPr>
                <w:sz w:val="24"/>
                <w:szCs w:val="24"/>
              </w:rPr>
              <w:t>11.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9AD0D" w14:textId="77777777" w:rsidR="008F0E46" w:rsidRPr="000A0D8A" w:rsidRDefault="001840E6">
            <w:pPr>
              <w:pStyle w:val="Header"/>
              <w:tabs>
                <w:tab w:val="right" w:pos="0"/>
              </w:tabs>
              <w:spacing w:line="252" w:lineRule="auto"/>
              <w:ind w:left="720"/>
              <w:rPr>
                <w:sz w:val="24"/>
                <w:szCs w:val="24"/>
              </w:rPr>
            </w:pPr>
            <w:r w:rsidRPr="000A0D8A">
              <w:rPr>
                <w:sz w:val="24"/>
                <w:szCs w:val="24"/>
              </w:rPr>
              <w:t>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0942D" w14:textId="77777777" w:rsidR="008F0E46" w:rsidRPr="000A0D8A" w:rsidRDefault="008F0E46">
            <w:pPr>
              <w:pStyle w:val="Header"/>
              <w:tabs>
                <w:tab w:val="right" w:pos="0"/>
              </w:tabs>
              <w:spacing w:line="252" w:lineRule="auto"/>
              <w:ind w:left="720"/>
              <w:rPr>
                <w:sz w:val="24"/>
                <w:szCs w:val="24"/>
              </w:rPr>
            </w:pPr>
          </w:p>
        </w:tc>
      </w:tr>
      <w:tr w:rsidR="000A0D8A" w:rsidRPr="000A0D8A" w14:paraId="5E7D6351"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91E475" w14:textId="77777777" w:rsidR="008F0E46" w:rsidRPr="000A0D8A" w:rsidRDefault="001840E6">
            <w:pPr>
              <w:pStyle w:val="Header"/>
              <w:tabs>
                <w:tab w:val="right" w:pos="0"/>
              </w:tabs>
              <w:spacing w:line="252" w:lineRule="auto"/>
              <w:ind w:left="720"/>
              <w:rPr>
                <w:sz w:val="24"/>
                <w:szCs w:val="24"/>
              </w:rPr>
            </w:pPr>
            <w:r w:rsidRPr="000A0D8A">
              <w:rPr>
                <w:sz w:val="24"/>
                <w:szCs w:val="24"/>
              </w:rPr>
              <w:t xml:space="preserve">12.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6082F" w14:textId="77777777" w:rsidR="008F0E46" w:rsidRPr="000A0D8A" w:rsidRDefault="001840E6">
            <w:pPr>
              <w:pStyle w:val="Header"/>
              <w:tabs>
                <w:tab w:val="right" w:pos="0"/>
              </w:tabs>
              <w:spacing w:line="252" w:lineRule="auto"/>
              <w:ind w:left="720"/>
              <w:rPr>
                <w:sz w:val="24"/>
                <w:szCs w:val="24"/>
              </w:rPr>
            </w:pPr>
            <w:r w:rsidRPr="000A0D8A">
              <w:rPr>
                <w:sz w:val="24"/>
                <w:szCs w:val="24"/>
              </w:rPr>
              <w:t>Oficiālā 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4EF4D" w14:textId="77777777" w:rsidR="008F0E46" w:rsidRPr="000A0D8A" w:rsidRDefault="008F0E46">
            <w:pPr>
              <w:pStyle w:val="Header"/>
              <w:tabs>
                <w:tab w:val="right" w:pos="0"/>
              </w:tabs>
              <w:spacing w:line="252" w:lineRule="auto"/>
              <w:ind w:left="720"/>
              <w:rPr>
                <w:sz w:val="24"/>
                <w:szCs w:val="24"/>
              </w:rPr>
            </w:pPr>
          </w:p>
        </w:tc>
      </w:tr>
    </w:tbl>
    <w:p w14:paraId="0B580E7E" w14:textId="77777777" w:rsidR="008F0E46" w:rsidRPr="000A0D8A" w:rsidRDefault="001840E6">
      <w:pPr>
        <w:pStyle w:val="Header"/>
        <w:ind w:left="720"/>
        <w:jc w:val="left"/>
        <w:rPr>
          <w:sz w:val="24"/>
          <w:szCs w:val="24"/>
        </w:rPr>
      </w:pPr>
      <w:r w:rsidRPr="000A0D8A">
        <w:rPr>
          <w:sz w:val="24"/>
          <w:szCs w:val="24"/>
        </w:rPr>
        <w:t xml:space="preserve">Pretendenta pārstāvja </w:t>
      </w:r>
    </w:p>
    <w:p w14:paraId="4C30B91C" w14:textId="77777777" w:rsidR="008F0E46" w:rsidRPr="000A0D8A" w:rsidRDefault="001840E6">
      <w:pPr>
        <w:pStyle w:val="Header"/>
        <w:ind w:left="720"/>
        <w:jc w:val="left"/>
        <w:rPr>
          <w:sz w:val="24"/>
          <w:szCs w:val="24"/>
        </w:rPr>
      </w:pPr>
      <w:r w:rsidRPr="000A0D8A">
        <w:rPr>
          <w:sz w:val="24"/>
          <w:szCs w:val="24"/>
        </w:rPr>
        <w:t>vārds, uzvārds, amats, pārstāvības pamats: __________________________________________</w:t>
      </w:r>
    </w:p>
    <w:p w14:paraId="043A5000" w14:textId="77777777" w:rsidR="008F0E46" w:rsidRPr="000A0D8A" w:rsidRDefault="001840E6">
      <w:pPr>
        <w:suppressAutoHyphens/>
        <w:ind w:left="720"/>
        <w:rPr>
          <w:lang w:val="lv-LV"/>
        </w:rPr>
      </w:pPr>
      <w:r w:rsidRPr="000A0D8A">
        <w:rPr>
          <w:lang w:val="lv-LV"/>
        </w:rPr>
        <w:t>Pretendenta pārstāvja paraksts: __________________________________________________</w:t>
      </w:r>
    </w:p>
    <w:p w14:paraId="4C1BC7E5" w14:textId="77777777" w:rsidR="008F0E46" w:rsidRPr="000A0D8A" w:rsidRDefault="001840E6">
      <w:pPr>
        <w:spacing w:before="20" w:after="20"/>
        <w:ind w:left="720"/>
        <w:jc w:val="center"/>
        <w:rPr>
          <w:lang w:val="lv-LV"/>
        </w:rPr>
        <w:sectPr w:rsidR="008F0E46" w:rsidRPr="000A0D8A">
          <w:footerReference w:type="default" r:id="rId9"/>
          <w:pgSz w:w="11906" w:h="16838"/>
          <w:pgMar w:top="539" w:right="851" w:bottom="680" w:left="1361" w:header="0" w:footer="284" w:gutter="0"/>
          <w:cols w:space="720"/>
          <w:formProt w:val="0"/>
          <w:docGrid w:linePitch="240" w:charSpace="-6145"/>
        </w:sectPr>
      </w:pPr>
      <w:r w:rsidRPr="000A0D8A">
        <w:rPr>
          <w:lang w:val="lv-LV"/>
        </w:rPr>
        <w:t>(Ja piedāvājumu iesniedz personu apvienība, iesniegumu paraksta visas personas, kas ietilpst personu apvienībā.)</w:t>
      </w:r>
    </w:p>
    <w:p w14:paraId="60D0895C" w14:textId="77777777" w:rsidR="008F0E46" w:rsidRPr="000A0D8A" w:rsidRDefault="001840E6">
      <w:pPr>
        <w:ind w:left="720" w:right="360"/>
        <w:jc w:val="right"/>
        <w:rPr>
          <w:lang w:val="lv-LV"/>
        </w:rPr>
      </w:pPr>
      <w:bookmarkStart w:id="152" w:name="_Toc27197629"/>
      <w:bookmarkStart w:id="153" w:name="_Toc45708841"/>
      <w:bookmarkStart w:id="154" w:name="_Toc45709759"/>
      <w:bookmarkStart w:id="155" w:name="_Toc45710005"/>
      <w:bookmarkStart w:id="156" w:name="_Toc16494370"/>
      <w:bookmarkStart w:id="157" w:name="_Toc26699974"/>
      <w:bookmarkStart w:id="158" w:name="_Toc26775674"/>
      <w:bookmarkStart w:id="159" w:name="_Toc27196984"/>
      <w:bookmarkStart w:id="160" w:name="_Toc27197565"/>
      <w:bookmarkStart w:id="161" w:name="_Toc45708527"/>
      <w:bookmarkStart w:id="162" w:name="_Toc45708795"/>
      <w:bookmarkStart w:id="163" w:name="_Toc45709719"/>
      <w:bookmarkStart w:id="164" w:name="_Toc45709985"/>
      <w:bookmarkStart w:id="165" w:name="_Toc55274439"/>
      <w:bookmarkStart w:id="166" w:name="_Toc55274673"/>
      <w:bookmarkStart w:id="167" w:name="_Toc94892600"/>
      <w:bookmarkStart w:id="168" w:name="_Toc96969792"/>
      <w:bookmarkStart w:id="169" w:name="_Toc96971236"/>
      <w:bookmarkStart w:id="170" w:name="_Toc17917691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0A0D8A">
        <w:rPr>
          <w:lang w:val="lv-LV"/>
        </w:rPr>
        <w:lastRenderedPageBreak/>
        <w:t>2.pielikums</w:t>
      </w:r>
    </w:p>
    <w:p w14:paraId="3B328136" w14:textId="77777777" w:rsidR="008F0E46" w:rsidRPr="000A0D8A" w:rsidRDefault="001840E6">
      <w:pPr>
        <w:ind w:left="720"/>
        <w:jc w:val="right"/>
        <w:rPr>
          <w:lang w:val="lv-LV"/>
        </w:rPr>
      </w:pPr>
      <w:r w:rsidRPr="000A0D8A">
        <w:rPr>
          <w:lang w:val="lv-LV"/>
        </w:rPr>
        <w:t xml:space="preserve">Iepirkuma </w:t>
      </w:r>
      <w:r w:rsidR="00062749" w:rsidRPr="000A0D8A">
        <w:rPr>
          <w:lang w:val="lv-LV"/>
        </w:rPr>
        <w:t>identifikācijas Nr. AREI 2019/19</w:t>
      </w:r>
    </w:p>
    <w:p w14:paraId="1B93D8F3" w14:textId="77777777" w:rsidR="008F0E46" w:rsidRPr="000A0D8A" w:rsidRDefault="008F0E46">
      <w:pPr>
        <w:ind w:left="720"/>
        <w:rPr>
          <w:b/>
          <w:lang w:val="lv-LV"/>
        </w:rPr>
      </w:pPr>
    </w:p>
    <w:p w14:paraId="11F69E13" w14:textId="77777777" w:rsidR="008F0E46" w:rsidRPr="000A0D8A" w:rsidRDefault="00943B2F">
      <w:pPr>
        <w:tabs>
          <w:tab w:val="left" w:pos="540"/>
        </w:tabs>
        <w:suppressAutoHyphens/>
        <w:spacing w:before="120"/>
        <w:ind w:left="1080"/>
        <w:jc w:val="center"/>
        <w:rPr>
          <w:rStyle w:val="normalchar"/>
          <w:b/>
          <w:lang w:val="lv-LV"/>
        </w:rPr>
      </w:pPr>
      <w:r w:rsidRPr="000A0D8A">
        <w:rPr>
          <w:b/>
          <w:lang w:val="lv-LV"/>
        </w:rPr>
        <w:t xml:space="preserve"> </w:t>
      </w:r>
      <w:r w:rsidR="00062749" w:rsidRPr="000A0D8A">
        <w:rPr>
          <w:b/>
          <w:lang w:val="lv-LV"/>
        </w:rPr>
        <w:t xml:space="preserve">MĒBEĻU IZGATAVOŠANA UN PIEGĀDE </w:t>
      </w:r>
    </w:p>
    <w:p w14:paraId="3D1AF06E" w14:textId="77777777" w:rsidR="008F0E46" w:rsidRPr="000A0D8A" w:rsidRDefault="001840E6">
      <w:pPr>
        <w:pStyle w:val="Normal1"/>
        <w:spacing w:line="240" w:lineRule="atLeast"/>
        <w:ind w:left="1152"/>
        <w:jc w:val="center"/>
        <w:rPr>
          <w:szCs w:val="24"/>
          <w:lang w:val="lv-LV"/>
        </w:rPr>
      </w:pPr>
      <w:r w:rsidRPr="000A0D8A">
        <w:rPr>
          <w:rStyle w:val="normalchar"/>
          <w:b/>
          <w:bCs/>
          <w:szCs w:val="24"/>
          <w:lang w:val="lv-LV"/>
        </w:rPr>
        <w:t>TEHNISKĀ SPECIFIKĀCIJA</w:t>
      </w:r>
    </w:p>
    <w:p w14:paraId="4D868846" w14:textId="77777777" w:rsidR="008F0E46" w:rsidRPr="000A0D8A" w:rsidRDefault="008F0E46">
      <w:pPr>
        <w:pStyle w:val="Normal1"/>
        <w:spacing w:line="240" w:lineRule="atLeast"/>
        <w:ind w:left="1152"/>
        <w:rPr>
          <w:szCs w:val="24"/>
          <w:lang w:val="lv-LV"/>
        </w:rPr>
      </w:pPr>
    </w:p>
    <w:p w14:paraId="4323574C" w14:textId="77777777" w:rsidR="00C60166" w:rsidRPr="000A0D8A" w:rsidRDefault="00C60166" w:rsidP="00E249CE">
      <w:pPr>
        <w:rPr>
          <w:lang w:val="lv-LV"/>
        </w:rPr>
      </w:pPr>
    </w:p>
    <w:p w14:paraId="3DD8C93D" w14:textId="6CE3D8E7" w:rsidR="000D7F8C" w:rsidRPr="000A0D8A" w:rsidRDefault="000D7F8C" w:rsidP="00150385">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Mēbeles paredzēts ekspluatēt publisk</w:t>
      </w:r>
      <w:r w:rsidRPr="000A0D8A">
        <w:rPr>
          <w:rFonts w:ascii="Times New Roman" w:eastAsia="ArialMT-Identity-H" w:hAnsi="Times New Roman" w:cs="Times New Roman"/>
          <w:sz w:val="24"/>
          <w:szCs w:val="24"/>
        </w:rPr>
        <w:t>ā</w:t>
      </w:r>
      <w:r w:rsidR="005E1ACF" w:rsidRPr="000A0D8A">
        <w:rPr>
          <w:rFonts w:ascii="Times New Roman" w:hAnsi="Times New Roman" w:cs="Times New Roman"/>
          <w:sz w:val="24"/>
          <w:szCs w:val="24"/>
        </w:rPr>
        <w:t>s apmeklētāju telpās</w:t>
      </w:r>
      <w:r w:rsidRPr="000A0D8A">
        <w:rPr>
          <w:rFonts w:ascii="Times New Roman" w:hAnsi="Times New Roman" w:cs="Times New Roman"/>
          <w:sz w:val="24"/>
          <w:szCs w:val="24"/>
        </w:rPr>
        <w:t>, kas ir ar paaugstinātu lietošanas intensitāti. Līdz ar to mēbelēs izmantotajiem materiāliem jābūt piemērotiem intensīvai lietošanai -</w:t>
      </w:r>
      <w:r w:rsidR="00943B2F" w:rsidRPr="000A0D8A">
        <w:rPr>
          <w:rFonts w:ascii="Times New Roman" w:hAnsi="Times New Roman" w:cs="Times New Roman"/>
          <w:sz w:val="24"/>
          <w:szCs w:val="24"/>
        </w:rPr>
        <w:t xml:space="preserve"> </w:t>
      </w:r>
      <w:r w:rsidRPr="000A0D8A">
        <w:rPr>
          <w:rFonts w:ascii="Times New Roman" w:hAnsi="Times New Roman" w:cs="Times New Roman"/>
          <w:sz w:val="24"/>
          <w:szCs w:val="24"/>
        </w:rPr>
        <w:t xml:space="preserve">izturīgiem </w:t>
      </w:r>
      <w:r w:rsidR="00150385" w:rsidRPr="000A0D8A">
        <w:rPr>
          <w:rFonts w:ascii="Times New Roman" w:hAnsi="Times New Roman" w:cs="Times New Roman"/>
          <w:sz w:val="24"/>
          <w:szCs w:val="24"/>
        </w:rPr>
        <w:t>pret mehā</w:t>
      </w:r>
      <w:r w:rsidR="00943B2F" w:rsidRPr="000A0D8A">
        <w:rPr>
          <w:rFonts w:ascii="Times New Roman" w:hAnsi="Times New Roman" w:cs="Times New Roman"/>
          <w:sz w:val="24"/>
          <w:szCs w:val="24"/>
        </w:rPr>
        <w:t xml:space="preserve">niskiem bojājumiem un </w:t>
      </w:r>
      <w:r w:rsidR="005E1ACF" w:rsidRPr="000A0D8A">
        <w:rPr>
          <w:rFonts w:ascii="Times New Roman" w:hAnsi="Times New Roman" w:cs="Times New Roman"/>
          <w:sz w:val="24"/>
          <w:szCs w:val="24"/>
        </w:rPr>
        <w:t>jāatbilst</w:t>
      </w:r>
      <w:r w:rsidRPr="000A0D8A">
        <w:rPr>
          <w:rFonts w:ascii="Times New Roman" w:hAnsi="Times New Roman" w:cs="Times New Roman"/>
          <w:sz w:val="24"/>
          <w:szCs w:val="24"/>
        </w:rPr>
        <w:t xml:space="preserve"> Eiropas Savienības valstīs esošajiem noteikumiem par materiālu kvalitātes atbilstību publiskajās telpās</w:t>
      </w:r>
      <w:r w:rsidR="000802DD" w:rsidRPr="000A0D8A">
        <w:rPr>
          <w:rFonts w:ascii="Times New Roman" w:hAnsi="Times New Roman" w:cs="Times New Roman"/>
          <w:sz w:val="24"/>
          <w:szCs w:val="24"/>
        </w:rPr>
        <w:t xml:space="preserve"> (</w:t>
      </w:r>
      <w:r w:rsidR="009E2A38" w:rsidRPr="000A0D8A">
        <w:rPr>
          <w:rFonts w:ascii="Times New Roman" w:hAnsi="Times New Roman" w:cs="Times New Roman"/>
          <w:sz w:val="24"/>
          <w:szCs w:val="24"/>
        </w:rPr>
        <w:t>piemēram,</w:t>
      </w:r>
      <w:r w:rsidR="000802DD" w:rsidRPr="000A0D8A">
        <w:rPr>
          <w:rFonts w:ascii="Times New Roman" w:hAnsi="Times New Roman" w:cs="Times New Roman"/>
          <w:sz w:val="24"/>
          <w:szCs w:val="24"/>
        </w:rPr>
        <w:t xml:space="preserve"> izstādēs)</w:t>
      </w:r>
      <w:r w:rsidRPr="000A0D8A">
        <w:rPr>
          <w:rFonts w:ascii="Times New Roman" w:hAnsi="Times New Roman" w:cs="Times New Roman"/>
          <w:sz w:val="24"/>
          <w:szCs w:val="24"/>
        </w:rPr>
        <w:t xml:space="preserve"> izmantoja</w:t>
      </w:r>
      <w:r w:rsidR="005E1ACF" w:rsidRPr="000A0D8A">
        <w:rPr>
          <w:rFonts w:ascii="Times New Roman" w:hAnsi="Times New Roman" w:cs="Times New Roman"/>
          <w:sz w:val="24"/>
          <w:szCs w:val="24"/>
        </w:rPr>
        <w:t>mām</w:t>
      </w:r>
      <w:r w:rsidRPr="000A0D8A">
        <w:rPr>
          <w:rFonts w:ascii="Times New Roman" w:hAnsi="Times New Roman" w:cs="Times New Roman"/>
          <w:sz w:val="24"/>
          <w:szCs w:val="24"/>
        </w:rPr>
        <w:t xml:space="preserve"> mēbe</w:t>
      </w:r>
      <w:r w:rsidR="005E1ACF" w:rsidRPr="000A0D8A">
        <w:rPr>
          <w:rFonts w:ascii="Times New Roman" w:hAnsi="Times New Roman" w:cs="Times New Roman"/>
          <w:sz w:val="24"/>
          <w:szCs w:val="24"/>
        </w:rPr>
        <w:t>lēm</w:t>
      </w:r>
      <w:r w:rsidRPr="000A0D8A">
        <w:rPr>
          <w:rFonts w:ascii="Times New Roman" w:hAnsi="Times New Roman" w:cs="Times New Roman"/>
          <w:sz w:val="24"/>
          <w:szCs w:val="24"/>
        </w:rPr>
        <w:t xml:space="preserve">.  </w:t>
      </w:r>
    </w:p>
    <w:p w14:paraId="40ACFFB4" w14:textId="1F974C52" w:rsidR="000D7F8C" w:rsidRPr="000A0D8A" w:rsidRDefault="000D7F8C" w:rsidP="00150385">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Mēbelēm ir jābūt viegli un ātri izjaucamām pa detaļām un saliekamām transport</w:t>
      </w:r>
      <w:r w:rsidR="00FC5EEA" w:rsidRPr="000A0D8A">
        <w:rPr>
          <w:rFonts w:ascii="Times New Roman" w:hAnsi="Times New Roman" w:cs="Times New Roman"/>
          <w:sz w:val="24"/>
          <w:szCs w:val="24"/>
        </w:rPr>
        <w:t>ēšanas</w:t>
      </w:r>
      <w:r w:rsidRPr="000A0D8A">
        <w:rPr>
          <w:rFonts w:ascii="Times New Roman" w:hAnsi="Times New Roman" w:cs="Times New Roman"/>
          <w:sz w:val="24"/>
          <w:szCs w:val="24"/>
        </w:rPr>
        <w:t xml:space="preserve"> kastēs, tā</w:t>
      </w:r>
      <w:r w:rsidR="00943B2F" w:rsidRPr="000A0D8A">
        <w:rPr>
          <w:rFonts w:ascii="Times New Roman" w:hAnsi="Times New Roman" w:cs="Times New Roman"/>
          <w:sz w:val="24"/>
          <w:szCs w:val="24"/>
        </w:rPr>
        <w:t>,</w:t>
      </w:r>
      <w:r w:rsidRPr="000A0D8A">
        <w:rPr>
          <w:rFonts w:ascii="Times New Roman" w:hAnsi="Times New Roman" w:cs="Times New Roman"/>
          <w:sz w:val="24"/>
          <w:szCs w:val="24"/>
        </w:rPr>
        <w:t xml:space="preserve"> lai vienas mēbeles izjaukšana/salikšana </w:t>
      </w:r>
      <w:r w:rsidR="00C63E78" w:rsidRPr="000A0D8A">
        <w:rPr>
          <w:rFonts w:ascii="Times New Roman" w:hAnsi="Times New Roman" w:cs="Times New Roman"/>
          <w:sz w:val="24"/>
          <w:szCs w:val="24"/>
        </w:rPr>
        <w:t xml:space="preserve">diviem cilvēkiem </w:t>
      </w:r>
      <w:r w:rsidRPr="000A0D8A">
        <w:rPr>
          <w:rFonts w:ascii="Times New Roman" w:hAnsi="Times New Roman" w:cs="Times New Roman"/>
          <w:sz w:val="24"/>
          <w:szCs w:val="24"/>
        </w:rPr>
        <w:t xml:space="preserve">neaizņemtu vairāk par 5 minūtēm, </w:t>
      </w:r>
      <w:r w:rsidR="00C63E78" w:rsidRPr="000A0D8A">
        <w:rPr>
          <w:rFonts w:ascii="Times New Roman" w:hAnsi="Times New Roman" w:cs="Times New Roman"/>
          <w:sz w:val="24"/>
          <w:szCs w:val="24"/>
        </w:rPr>
        <w:t>bet vienam-</w:t>
      </w:r>
      <w:r w:rsidR="00943B2F" w:rsidRPr="000A0D8A">
        <w:rPr>
          <w:rFonts w:ascii="Times New Roman" w:hAnsi="Times New Roman" w:cs="Times New Roman"/>
          <w:sz w:val="24"/>
          <w:szCs w:val="24"/>
        </w:rPr>
        <w:t xml:space="preserve"> 10 minūtes. Izjauktā veidā </w:t>
      </w:r>
      <w:r w:rsidRPr="000A0D8A">
        <w:rPr>
          <w:rFonts w:ascii="Times New Roman" w:hAnsi="Times New Roman" w:cs="Times New Roman"/>
          <w:sz w:val="24"/>
          <w:szCs w:val="24"/>
        </w:rPr>
        <w:t xml:space="preserve">mēbelēm ir jāaizņem maz vietas, lai atvieglotu to transportēšanu /uzglabāšanu, kā arī samazinātu ar to saistītās izmaksas. </w:t>
      </w:r>
    </w:p>
    <w:p w14:paraId="47DA6E5D" w14:textId="18C4BC00" w:rsidR="000D7F8C" w:rsidRPr="000A0D8A" w:rsidRDefault="000D7F8C" w:rsidP="00150385">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Mēbe</w:t>
      </w:r>
      <w:r w:rsidRPr="000A0D8A">
        <w:rPr>
          <w:rFonts w:ascii="Times New Roman" w:eastAsia="ArialMT-Identity-H" w:hAnsi="Times New Roman" w:cs="Times New Roman"/>
          <w:sz w:val="24"/>
          <w:szCs w:val="24"/>
        </w:rPr>
        <w:t>ļ</w:t>
      </w:r>
      <w:r w:rsidRPr="000A0D8A">
        <w:rPr>
          <w:rFonts w:ascii="Times New Roman" w:hAnsi="Times New Roman" w:cs="Times New Roman"/>
          <w:sz w:val="24"/>
          <w:szCs w:val="24"/>
        </w:rPr>
        <w:t>u interjera izstrāde</w:t>
      </w:r>
      <w:r w:rsidR="006E7923" w:rsidRPr="000A0D8A">
        <w:rPr>
          <w:rFonts w:ascii="Times New Roman" w:hAnsi="Times New Roman" w:cs="Times New Roman"/>
          <w:sz w:val="24"/>
          <w:szCs w:val="24"/>
        </w:rPr>
        <w:t>i</w:t>
      </w:r>
      <w:r w:rsidRPr="000A0D8A">
        <w:rPr>
          <w:rFonts w:ascii="Times New Roman" w:hAnsi="Times New Roman" w:cs="Times New Roman"/>
          <w:sz w:val="24"/>
          <w:szCs w:val="24"/>
        </w:rPr>
        <w:t xml:space="preserve"> ir jāatbilst Pasūtītāja vēlm</w:t>
      </w:r>
      <w:r w:rsidR="006E7923" w:rsidRPr="000A0D8A">
        <w:rPr>
          <w:rFonts w:ascii="Times New Roman" w:hAnsi="Times New Roman" w:cs="Times New Roman"/>
          <w:sz w:val="24"/>
          <w:szCs w:val="24"/>
        </w:rPr>
        <w:t>ei</w:t>
      </w:r>
      <w:r w:rsidRPr="000A0D8A">
        <w:rPr>
          <w:rFonts w:ascii="Times New Roman" w:hAnsi="Times New Roman" w:cs="Times New Roman"/>
          <w:sz w:val="24"/>
          <w:szCs w:val="24"/>
        </w:rPr>
        <w:t xml:space="preserve"> par kopēj</w:t>
      </w:r>
      <w:r w:rsidR="006E7923" w:rsidRPr="000A0D8A">
        <w:rPr>
          <w:rFonts w:ascii="Times New Roman" w:hAnsi="Times New Roman" w:cs="Times New Roman"/>
          <w:sz w:val="24"/>
          <w:szCs w:val="24"/>
        </w:rPr>
        <w:t xml:space="preserve">o </w:t>
      </w:r>
      <w:r w:rsidRPr="000A0D8A">
        <w:rPr>
          <w:rFonts w:ascii="Times New Roman" w:hAnsi="Times New Roman" w:cs="Times New Roman"/>
          <w:sz w:val="24"/>
          <w:szCs w:val="24"/>
        </w:rPr>
        <w:t>interjera konceptu un stila risinājumu. Visām mēbelēm ir jāatbilst vienotam dizaina risinājumam.</w:t>
      </w:r>
    </w:p>
    <w:p w14:paraId="21C8B4B0" w14:textId="4CE4CFE7" w:rsidR="000D7F8C" w:rsidRPr="000A0D8A" w:rsidRDefault="000D7F8C" w:rsidP="00150385">
      <w:pPr>
        <w:pStyle w:val="ListParagraph"/>
        <w:numPr>
          <w:ilvl w:val="0"/>
          <w:numId w:val="13"/>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Norādījumi par mēbeļu tehniskajiem rādītājiem:</w:t>
      </w:r>
    </w:p>
    <w:p w14:paraId="2BC881AE" w14:textId="59518472" w:rsidR="000D7F8C" w:rsidRPr="000A0D8A" w:rsidRDefault="00F561A5" w:rsidP="00150385">
      <w:pPr>
        <w:pStyle w:val="ListParagraph"/>
        <w:numPr>
          <w:ilvl w:val="0"/>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Jāiesniedz</w:t>
      </w:r>
      <w:r w:rsidR="000D7F8C" w:rsidRPr="000A0D8A">
        <w:rPr>
          <w:rFonts w:ascii="Times New Roman" w:hAnsi="Times New Roman" w:cs="Times New Roman"/>
          <w:sz w:val="24"/>
          <w:szCs w:val="24"/>
        </w:rPr>
        <w:t xml:space="preserve"> ražošanā izmantoto materiālu kvalitātes sertifikāts.</w:t>
      </w:r>
    </w:p>
    <w:p w14:paraId="4623BD76" w14:textId="2752E1FB" w:rsidR="000D7F8C" w:rsidRPr="000A0D8A" w:rsidRDefault="003F1C54" w:rsidP="00150385">
      <w:pPr>
        <w:pStyle w:val="ListParagraph"/>
        <w:numPr>
          <w:ilvl w:val="0"/>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Mēbeļu izgatavošanai paredzētie materiāli un furnitūra nedrīkst būt iepriekš lietoti</w:t>
      </w:r>
      <w:r w:rsidR="000D7F8C" w:rsidRPr="000A0D8A">
        <w:rPr>
          <w:rFonts w:ascii="Times New Roman" w:hAnsi="Times New Roman" w:cs="Times New Roman"/>
          <w:sz w:val="24"/>
          <w:szCs w:val="24"/>
        </w:rPr>
        <w:t>.</w:t>
      </w:r>
    </w:p>
    <w:p w14:paraId="76974C72" w14:textId="7ED8206B" w:rsidR="000D7F8C" w:rsidRPr="000A0D8A" w:rsidRDefault="000D7F8C" w:rsidP="00150385">
      <w:pPr>
        <w:pStyle w:val="ListParagraph"/>
        <w:numPr>
          <w:ilvl w:val="0"/>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 xml:space="preserve">Mēbeļu materiāli - koksnes, plastmasas un metāla detaļas </w:t>
      </w:r>
      <w:r w:rsidR="003D61DF" w:rsidRPr="000A0D8A">
        <w:rPr>
          <w:rFonts w:ascii="Times New Roman" w:hAnsi="Times New Roman" w:cs="Times New Roman"/>
          <w:sz w:val="24"/>
          <w:szCs w:val="24"/>
        </w:rPr>
        <w:t xml:space="preserve">u.c. </w:t>
      </w:r>
      <w:r w:rsidRPr="000A0D8A">
        <w:rPr>
          <w:rFonts w:ascii="Times New Roman" w:hAnsi="Times New Roman" w:cs="Times New Roman"/>
          <w:sz w:val="24"/>
          <w:szCs w:val="24"/>
        </w:rPr>
        <w:t>nedrīkst saturēt:</w:t>
      </w:r>
    </w:p>
    <w:p w14:paraId="255CB3CB" w14:textId="77777777" w:rsidR="000D7F8C" w:rsidRPr="000A0D8A" w:rsidRDefault="000D7F8C" w:rsidP="00150385">
      <w:pPr>
        <w:pStyle w:val="ListParagraph"/>
        <w:numPr>
          <w:ilvl w:val="1"/>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 xml:space="preserve">vielas, kuras atbilstoši Eiropas Savienības Direktīvai 1999/45/EC ir kancerogēnas, reproduktīvās sistēmas bojātājas, mutagēnas, </w:t>
      </w:r>
      <w:r w:rsidR="00943B2F" w:rsidRPr="000A0D8A">
        <w:rPr>
          <w:rFonts w:ascii="Times New Roman" w:hAnsi="Times New Roman" w:cs="Times New Roman"/>
          <w:sz w:val="24"/>
          <w:szCs w:val="24"/>
        </w:rPr>
        <w:t xml:space="preserve">toksiskas, alerģiskas ieelpojot </w:t>
      </w:r>
      <w:r w:rsidRPr="000A0D8A">
        <w:rPr>
          <w:rFonts w:ascii="Times New Roman" w:hAnsi="Times New Roman" w:cs="Times New Roman"/>
          <w:sz w:val="24"/>
          <w:szCs w:val="24"/>
        </w:rPr>
        <w:t>vai</w:t>
      </w:r>
      <w:r w:rsidR="00943B2F" w:rsidRPr="000A0D8A">
        <w:rPr>
          <w:rFonts w:ascii="Times New Roman" w:hAnsi="Times New Roman" w:cs="Times New Roman"/>
          <w:sz w:val="24"/>
          <w:szCs w:val="24"/>
        </w:rPr>
        <w:t>,</w:t>
      </w:r>
      <w:r w:rsidRPr="000A0D8A">
        <w:rPr>
          <w:rFonts w:ascii="Times New Roman" w:hAnsi="Times New Roman" w:cs="Times New Roman"/>
          <w:sz w:val="24"/>
          <w:szCs w:val="24"/>
        </w:rPr>
        <w:t xml:space="preserve"> kā savādāk bīstamas cilvēku veselībai vai kaitīgas apkārtējai videi;</w:t>
      </w:r>
    </w:p>
    <w:p w14:paraId="706A2851" w14:textId="77777777" w:rsidR="000D7F8C" w:rsidRPr="000A0D8A" w:rsidRDefault="000D7F8C" w:rsidP="00150385">
      <w:pPr>
        <w:pStyle w:val="ListParagraph"/>
        <w:numPr>
          <w:ilvl w:val="1"/>
          <w:numId w:val="14"/>
        </w:numPr>
        <w:autoSpaceDE w:val="0"/>
        <w:autoSpaceDN w:val="0"/>
        <w:adjustRightInd w:val="0"/>
        <w:spacing w:line="360" w:lineRule="auto"/>
        <w:ind w:hanging="357"/>
        <w:contextualSpacing/>
        <w:jc w:val="both"/>
        <w:rPr>
          <w:rFonts w:ascii="Times New Roman" w:hAnsi="Times New Roman" w:cs="Times New Roman"/>
          <w:sz w:val="24"/>
          <w:szCs w:val="24"/>
        </w:rPr>
      </w:pPr>
      <w:proofErr w:type="spellStart"/>
      <w:r w:rsidRPr="000A0D8A">
        <w:rPr>
          <w:rFonts w:ascii="Times New Roman" w:hAnsi="Times New Roman" w:cs="Times New Roman"/>
          <w:sz w:val="24"/>
          <w:szCs w:val="24"/>
        </w:rPr>
        <w:t>halogēnorganiskos</w:t>
      </w:r>
      <w:proofErr w:type="spellEnd"/>
      <w:r w:rsidRPr="000A0D8A">
        <w:rPr>
          <w:rFonts w:ascii="Times New Roman" w:hAnsi="Times New Roman" w:cs="Times New Roman"/>
          <w:sz w:val="24"/>
          <w:szCs w:val="24"/>
        </w:rPr>
        <w:t xml:space="preserve"> liesmu novērsējus, ftalātus, </w:t>
      </w:r>
      <w:proofErr w:type="spellStart"/>
      <w:r w:rsidRPr="000A0D8A">
        <w:rPr>
          <w:rFonts w:ascii="Times New Roman" w:hAnsi="Times New Roman" w:cs="Times New Roman"/>
          <w:sz w:val="24"/>
          <w:szCs w:val="24"/>
        </w:rPr>
        <w:t>aziridīnamīdus</w:t>
      </w:r>
      <w:proofErr w:type="spellEnd"/>
      <w:r w:rsidRPr="000A0D8A">
        <w:rPr>
          <w:rFonts w:ascii="Times New Roman" w:hAnsi="Times New Roman" w:cs="Times New Roman"/>
          <w:sz w:val="24"/>
          <w:szCs w:val="24"/>
        </w:rPr>
        <w:t>, poli-</w:t>
      </w:r>
      <w:proofErr w:type="spellStart"/>
      <w:r w:rsidRPr="000A0D8A">
        <w:rPr>
          <w:rFonts w:ascii="Times New Roman" w:hAnsi="Times New Roman" w:cs="Times New Roman"/>
          <w:sz w:val="24"/>
          <w:szCs w:val="24"/>
        </w:rPr>
        <w:t>aziridīnamīdus</w:t>
      </w:r>
      <w:proofErr w:type="spellEnd"/>
      <w:r w:rsidRPr="000A0D8A">
        <w:rPr>
          <w:rFonts w:ascii="Times New Roman" w:hAnsi="Times New Roman" w:cs="Times New Roman"/>
          <w:sz w:val="24"/>
          <w:szCs w:val="24"/>
        </w:rPr>
        <w:t xml:space="preserve"> vai svinu, kadmiju, hromu, dzīvsudrabu un to savienojumus;</w:t>
      </w:r>
    </w:p>
    <w:p w14:paraId="3399A6C2" w14:textId="77777777" w:rsidR="000D7F8C" w:rsidRPr="000A0D8A" w:rsidRDefault="000D7F8C" w:rsidP="00150385">
      <w:pPr>
        <w:pStyle w:val="ListParagraph"/>
        <w:numPr>
          <w:ilvl w:val="1"/>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gaistošos organiskos savienojumus, ja to īpatsvars pārsniedz 5% no Mēbeļu virsmu pārklājuma masas.</w:t>
      </w:r>
    </w:p>
    <w:p w14:paraId="289F39B8" w14:textId="25F9E613" w:rsidR="000D7F8C" w:rsidRPr="000A0D8A" w:rsidRDefault="000D7F8C" w:rsidP="00150385">
      <w:pPr>
        <w:pStyle w:val="ListParagraph"/>
        <w:numPr>
          <w:ilvl w:val="0"/>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Mēbeļu elementu savienojuma vietās nedrīkst būt spraugas, virsmām jābūt vienā līmenī. Mēbeļu konstrukcijai ir jābūt noturīgai un stabilai</w:t>
      </w:r>
      <w:r w:rsidR="00090F20" w:rsidRPr="000A0D8A">
        <w:rPr>
          <w:rFonts w:ascii="Times New Roman" w:hAnsi="Times New Roman" w:cs="Times New Roman"/>
          <w:sz w:val="24"/>
          <w:szCs w:val="24"/>
        </w:rPr>
        <w:t>, kā arī</w:t>
      </w:r>
      <w:r w:rsidR="00B758D6">
        <w:rPr>
          <w:rFonts w:ascii="Times New Roman" w:hAnsi="Times New Roman" w:cs="Times New Roman"/>
          <w:sz w:val="24"/>
          <w:szCs w:val="24"/>
        </w:rPr>
        <w:t xml:space="preserve"> </w:t>
      </w:r>
      <w:r w:rsidRPr="000A0D8A">
        <w:rPr>
          <w:rFonts w:ascii="Times New Roman" w:hAnsi="Times New Roman" w:cs="Times New Roman"/>
          <w:sz w:val="24"/>
          <w:szCs w:val="24"/>
        </w:rPr>
        <w:t>daudzkārt izmantojam</w:t>
      </w:r>
      <w:r w:rsidR="00090F20" w:rsidRPr="000A0D8A">
        <w:rPr>
          <w:rFonts w:ascii="Times New Roman" w:hAnsi="Times New Roman" w:cs="Times New Roman"/>
          <w:sz w:val="24"/>
          <w:szCs w:val="24"/>
        </w:rPr>
        <w:t>ai</w:t>
      </w:r>
      <w:r w:rsidRPr="000A0D8A">
        <w:rPr>
          <w:rFonts w:ascii="Times New Roman" w:hAnsi="Times New Roman" w:cs="Times New Roman"/>
          <w:sz w:val="24"/>
          <w:szCs w:val="24"/>
        </w:rPr>
        <w:t>.</w:t>
      </w:r>
    </w:p>
    <w:p w14:paraId="7F760821" w14:textId="2A825968" w:rsidR="000D7F8C" w:rsidRPr="000A0D8A" w:rsidRDefault="000D7F8C" w:rsidP="000071B6">
      <w:pPr>
        <w:pStyle w:val="ListParagraph"/>
        <w:numPr>
          <w:ilvl w:val="0"/>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Galda virsmai jāiztur statisko slodzi ne mazāk kā</w:t>
      </w:r>
      <w:r w:rsidR="0074444D" w:rsidRPr="000A0D8A">
        <w:rPr>
          <w:rFonts w:ascii="Times New Roman" w:hAnsi="Times New Roman" w:cs="Times New Roman"/>
          <w:sz w:val="24"/>
          <w:szCs w:val="24"/>
        </w:rPr>
        <w:t xml:space="preserve"> </w:t>
      </w:r>
      <w:r w:rsidRPr="000A0D8A">
        <w:rPr>
          <w:rFonts w:ascii="Times New Roman" w:hAnsi="Times New Roman" w:cs="Times New Roman"/>
          <w:sz w:val="24"/>
          <w:szCs w:val="24"/>
        </w:rPr>
        <w:t xml:space="preserve">100 kg. </w:t>
      </w:r>
    </w:p>
    <w:p w14:paraId="6E22D458" w14:textId="69EC53C5" w:rsidR="000D7F8C" w:rsidRPr="000A0D8A" w:rsidRDefault="000D7F8C" w:rsidP="00150385">
      <w:pPr>
        <w:pStyle w:val="ListParagraph"/>
        <w:numPr>
          <w:ilvl w:val="0"/>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Mēbeļu stiprinājumu furnitūrai ir jābūt vizuāli nepamanāmai un jānodrošina mehānisko slodžu izturī</w:t>
      </w:r>
      <w:r w:rsidR="000071B6" w:rsidRPr="000A0D8A">
        <w:rPr>
          <w:rFonts w:ascii="Times New Roman" w:hAnsi="Times New Roman" w:cs="Times New Roman"/>
          <w:sz w:val="24"/>
          <w:szCs w:val="24"/>
        </w:rPr>
        <w:t>ba augstas lietošanas intensitātei</w:t>
      </w:r>
      <w:r w:rsidRPr="000A0D8A">
        <w:rPr>
          <w:rFonts w:ascii="Times New Roman" w:hAnsi="Times New Roman" w:cs="Times New Roman"/>
          <w:sz w:val="24"/>
          <w:szCs w:val="24"/>
        </w:rPr>
        <w:t>.</w:t>
      </w:r>
    </w:p>
    <w:p w14:paraId="493925A2" w14:textId="4C5FA2EC" w:rsidR="000D7F8C" w:rsidRPr="000A0D8A" w:rsidRDefault="000D7F8C" w:rsidP="00150385">
      <w:pPr>
        <w:pStyle w:val="ListParagraph"/>
        <w:numPr>
          <w:ilvl w:val="0"/>
          <w:numId w:val="14"/>
        </w:numPr>
        <w:autoSpaceDE w:val="0"/>
        <w:autoSpaceDN w:val="0"/>
        <w:adjustRightInd w:val="0"/>
        <w:spacing w:line="360" w:lineRule="auto"/>
        <w:ind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 xml:space="preserve">Mēbelēs izmantojamām virām jābūt paredzētām </w:t>
      </w:r>
      <w:r w:rsidR="0084704F" w:rsidRPr="000A0D8A">
        <w:rPr>
          <w:rFonts w:ascii="Times New Roman" w:hAnsi="Times New Roman" w:cs="Times New Roman"/>
          <w:sz w:val="24"/>
          <w:szCs w:val="24"/>
        </w:rPr>
        <w:t>intensīvai lietošanai</w:t>
      </w:r>
      <w:r w:rsidRPr="000A0D8A">
        <w:rPr>
          <w:rFonts w:ascii="Times New Roman" w:hAnsi="Times New Roman" w:cs="Times New Roman"/>
          <w:sz w:val="24"/>
          <w:szCs w:val="24"/>
        </w:rPr>
        <w:t>.</w:t>
      </w:r>
    </w:p>
    <w:p w14:paraId="3065A6D2" w14:textId="11E038D4" w:rsidR="000D7F8C" w:rsidRPr="000A0D8A" w:rsidRDefault="000D7F8C" w:rsidP="00150385">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lastRenderedPageBreak/>
        <w:t xml:space="preserve">Pirms mēbeļu izgatavošanas un uzstādīšanas Pasūtītājam jāiepazīstas ar visiem mēbeļu lietošanas </w:t>
      </w:r>
      <w:r w:rsidR="00FE12B6" w:rsidRPr="000A0D8A">
        <w:rPr>
          <w:rFonts w:ascii="Times New Roman" w:hAnsi="Times New Roman" w:cs="Times New Roman"/>
          <w:sz w:val="24"/>
          <w:szCs w:val="24"/>
        </w:rPr>
        <w:t>noteikumiem</w:t>
      </w:r>
      <w:r w:rsidRPr="000A0D8A">
        <w:rPr>
          <w:rFonts w:ascii="Times New Roman" w:hAnsi="Times New Roman" w:cs="Times New Roman"/>
          <w:sz w:val="24"/>
          <w:szCs w:val="24"/>
        </w:rPr>
        <w:t>.</w:t>
      </w:r>
    </w:p>
    <w:p w14:paraId="46BDA081" w14:textId="7EFC2FE1" w:rsidR="000D7F8C" w:rsidRPr="000A0D8A" w:rsidRDefault="008805C2" w:rsidP="00150385">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w:t>
      </w:r>
      <w:r w:rsidR="000D7F8C" w:rsidRPr="000A0D8A">
        <w:rPr>
          <w:rFonts w:ascii="Times New Roman" w:hAnsi="Times New Roman" w:cs="Times New Roman"/>
          <w:sz w:val="24"/>
          <w:szCs w:val="24"/>
        </w:rPr>
        <w:t>ēbeļu izgatavošan</w:t>
      </w:r>
      <w:r w:rsidRPr="000A0D8A">
        <w:rPr>
          <w:rFonts w:ascii="Times New Roman" w:hAnsi="Times New Roman" w:cs="Times New Roman"/>
          <w:sz w:val="24"/>
          <w:szCs w:val="24"/>
        </w:rPr>
        <w:t>u</w:t>
      </w:r>
      <w:r w:rsidR="000D7F8C" w:rsidRPr="000A0D8A">
        <w:rPr>
          <w:rFonts w:ascii="Times New Roman" w:hAnsi="Times New Roman" w:cs="Times New Roman"/>
          <w:sz w:val="24"/>
          <w:szCs w:val="24"/>
        </w:rPr>
        <w:t xml:space="preserve"> </w:t>
      </w:r>
      <w:r w:rsidRPr="000A0D8A">
        <w:rPr>
          <w:rFonts w:ascii="Times New Roman" w:hAnsi="Times New Roman" w:cs="Times New Roman"/>
          <w:sz w:val="24"/>
          <w:szCs w:val="24"/>
        </w:rPr>
        <w:t>veikt</w:t>
      </w:r>
      <w:r w:rsidR="007D7F72" w:rsidRPr="000A0D8A">
        <w:rPr>
          <w:rFonts w:ascii="Times New Roman" w:hAnsi="Times New Roman" w:cs="Times New Roman"/>
          <w:sz w:val="24"/>
          <w:szCs w:val="24"/>
        </w:rPr>
        <w:t xml:space="preserve"> no</w:t>
      </w:r>
      <w:r w:rsidR="000D7F8C" w:rsidRPr="000A0D8A">
        <w:rPr>
          <w:rFonts w:ascii="Times New Roman" w:hAnsi="Times New Roman" w:cs="Times New Roman"/>
          <w:sz w:val="24"/>
          <w:szCs w:val="24"/>
        </w:rPr>
        <w:t xml:space="preserve"> LKSP </w:t>
      </w:r>
      <w:r w:rsidR="000071B6" w:rsidRPr="000A0D8A">
        <w:rPr>
          <w:rFonts w:ascii="Times New Roman" w:hAnsi="Times New Roman" w:cs="Times New Roman"/>
          <w:sz w:val="24"/>
          <w:szCs w:val="24"/>
        </w:rPr>
        <w:t xml:space="preserve">vai MDF </w:t>
      </w:r>
      <w:r w:rsidR="000D7F8C" w:rsidRPr="000A0D8A">
        <w:rPr>
          <w:rFonts w:ascii="Times New Roman" w:hAnsi="Times New Roman" w:cs="Times New Roman"/>
          <w:sz w:val="24"/>
          <w:szCs w:val="24"/>
        </w:rPr>
        <w:t>plātnes, dekora krāsu toni jāsaskaņo ar Pasūtītāju pirms mēbe</w:t>
      </w:r>
      <w:r w:rsidR="007D7F72" w:rsidRPr="000A0D8A">
        <w:rPr>
          <w:rFonts w:ascii="Times New Roman" w:hAnsi="Times New Roman" w:cs="Times New Roman"/>
          <w:sz w:val="24"/>
          <w:szCs w:val="24"/>
        </w:rPr>
        <w:t>ļu</w:t>
      </w:r>
      <w:r w:rsidR="00B758D6">
        <w:rPr>
          <w:rFonts w:ascii="Times New Roman" w:hAnsi="Times New Roman" w:cs="Times New Roman"/>
          <w:sz w:val="24"/>
          <w:szCs w:val="24"/>
        </w:rPr>
        <w:t xml:space="preserve"> </w:t>
      </w:r>
      <w:r w:rsidR="000D7F8C" w:rsidRPr="000A0D8A">
        <w:rPr>
          <w:rFonts w:ascii="Times New Roman" w:hAnsi="Times New Roman" w:cs="Times New Roman"/>
          <w:sz w:val="24"/>
          <w:szCs w:val="24"/>
        </w:rPr>
        <w:t>izgatavošanas.</w:t>
      </w:r>
    </w:p>
    <w:p w14:paraId="73C34303" w14:textId="2E0BDD66" w:rsidR="000D7F8C" w:rsidRPr="000A0D8A" w:rsidRDefault="000D7F8C" w:rsidP="00150385">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Pirms mēbeļu izgatavošanas Izpildītājam jāsaskaņo ar Pasūtītāju mēbeļu izgatavošanā paredzētā mēbeļu furnitūra.</w:t>
      </w:r>
    </w:p>
    <w:p w14:paraId="1A7B9205" w14:textId="69FC0F41" w:rsidR="008A6863" w:rsidRPr="000A0D8A" w:rsidRDefault="008A6863" w:rsidP="005D44E3">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Mēbeles ir jānogādā uz Pasūtītāja norādīto adresi Rīgas pilsētas ietvaros, jāuzstāda saskaņā ar Pasūtītāja izstrādāto mēbeļu izvietošanas plānu, kā arī jāveic to pirmreizējā demontāža. Jāveic Pasūtītāja apmācība mēbeļu salikšanā un demontāžā.</w:t>
      </w:r>
    </w:p>
    <w:p w14:paraId="119D9C77" w14:textId="7230679F" w:rsidR="008A6863" w:rsidRPr="000A0D8A" w:rsidRDefault="00F44F08" w:rsidP="005D44E3">
      <w:pPr>
        <w:pStyle w:val="ListParagraph"/>
        <w:numPr>
          <w:ilvl w:val="0"/>
          <w:numId w:val="13"/>
        </w:numPr>
        <w:autoSpaceDE w:val="0"/>
        <w:autoSpaceDN w:val="0"/>
        <w:adjustRightInd w:val="0"/>
        <w:spacing w:line="360" w:lineRule="auto"/>
        <w:ind w:left="714" w:hanging="357"/>
        <w:contextualSpacing/>
        <w:jc w:val="both"/>
        <w:rPr>
          <w:rFonts w:ascii="Times New Roman" w:hAnsi="Times New Roman" w:cs="Times New Roman"/>
          <w:sz w:val="24"/>
          <w:szCs w:val="24"/>
        </w:rPr>
      </w:pPr>
      <w:r w:rsidRPr="000A0D8A">
        <w:rPr>
          <w:rFonts w:ascii="Times New Roman" w:hAnsi="Times New Roman" w:cs="Times New Roman"/>
          <w:sz w:val="24"/>
          <w:szCs w:val="24"/>
        </w:rPr>
        <w:t xml:space="preserve">Izgatavotajām mēbelēm ir ne mazāk kā 24 mēnešu garantijas laiks. </w:t>
      </w:r>
    </w:p>
    <w:p w14:paraId="145D5E48" w14:textId="77777777" w:rsidR="000D7F8C" w:rsidRPr="000A0D8A" w:rsidRDefault="000D7F8C" w:rsidP="000D7F8C">
      <w:pPr>
        <w:autoSpaceDE w:val="0"/>
        <w:autoSpaceDN w:val="0"/>
        <w:adjustRightInd w:val="0"/>
        <w:contextualSpacing/>
        <w:jc w:val="both"/>
        <w:outlineLvl w:val="0"/>
        <w:rPr>
          <w:lang w:val="lv-LV"/>
        </w:rPr>
      </w:pPr>
    </w:p>
    <w:p w14:paraId="7B8EBF6D" w14:textId="77777777" w:rsidR="000D7F8C" w:rsidRPr="000A0D8A" w:rsidRDefault="000D7F8C" w:rsidP="000D7F8C">
      <w:pPr>
        <w:autoSpaceDE w:val="0"/>
        <w:autoSpaceDN w:val="0"/>
        <w:adjustRightInd w:val="0"/>
        <w:contextualSpacing/>
        <w:jc w:val="both"/>
        <w:outlineLvl w:val="0"/>
        <w:rPr>
          <w:b/>
          <w:lang w:val="lv-LV"/>
        </w:rPr>
      </w:pPr>
    </w:p>
    <w:p w14:paraId="40AC6A22" w14:textId="77777777" w:rsidR="00923CEA" w:rsidRPr="000A0D8A" w:rsidRDefault="000D7F8C" w:rsidP="00260484">
      <w:pPr>
        <w:shd w:val="clear" w:color="auto" w:fill="FFFFFF"/>
        <w:spacing w:after="150" w:line="360" w:lineRule="auto"/>
        <w:jc w:val="center"/>
        <w:rPr>
          <w:lang w:val="lv-LV"/>
        </w:rPr>
      </w:pPr>
      <w:r w:rsidRPr="000A0D8A">
        <w:rPr>
          <w:b/>
          <w:lang w:val="lv-LV"/>
        </w:rPr>
        <w:t>1.</w:t>
      </w:r>
      <w:r w:rsidRPr="000A0D8A">
        <w:rPr>
          <w:lang w:val="lv-LV"/>
        </w:rPr>
        <w:t xml:space="preserve"> </w:t>
      </w:r>
      <w:r w:rsidR="00F069AB" w:rsidRPr="000A0D8A">
        <w:rPr>
          <w:b/>
          <w:lang w:val="lv-LV"/>
        </w:rPr>
        <w:t>Info letes</w:t>
      </w:r>
      <w:r w:rsidR="00F069AB" w:rsidRPr="000A0D8A">
        <w:rPr>
          <w:lang w:val="lv-LV"/>
        </w:rPr>
        <w:t>.</w:t>
      </w:r>
    </w:p>
    <w:p w14:paraId="2E52C085" w14:textId="79A3B4B6" w:rsidR="000D7F8C" w:rsidRPr="000A0D8A" w:rsidRDefault="000D7F8C" w:rsidP="00F069AB">
      <w:pPr>
        <w:shd w:val="clear" w:color="auto" w:fill="FFFFFF"/>
        <w:spacing w:after="150" w:line="360" w:lineRule="auto"/>
        <w:jc w:val="both"/>
        <w:rPr>
          <w:lang w:val="lv-LV"/>
        </w:rPr>
      </w:pPr>
      <w:r w:rsidRPr="000A0D8A">
        <w:rPr>
          <w:lang w:val="lv-LV"/>
        </w:rPr>
        <w:t>Nodrošināt 23 gab. info lešu</w:t>
      </w:r>
      <w:r w:rsidR="00F069AB" w:rsidRPr="000A0D8A">
        <w:rPr>
          <w:lang w:val="lv-LV"/>
        </w:rPr>
        <w:t xml:space="preserve"> izgatavošanu un</w:t>
      </w:r>
      <w:r w:rsidRPr="000A0D8A">
        <w:rPr>
          <w:lang w:val="lv-LV"/>
        </w:rPr>
        <w:t xml:space="preserve"> piegādi. Katras letes augstumam ir jābūt 1</w:t>
      </w:r>
      <w:r w:rsidR="007E5FB3" w:rsidRPr="000A0D8A">
        <w:rPr>
          <w:lang w:val="lv-LV"/>
        </w:rPr>
        <w:t>05 c</w:t>
      </w:r>
      <w:r w:rsidRPr="000A0D8A">
        <w:rPr>
          <w:lang w:val="lv-LV"/>
        </w:rPr>
        <w:t>m, garumam 1</w:t>
      </w:r>
      <w:r w:rsidR="007E5FB3" w:rsidRPr="000A0D8A">
        <w:rPr>
          <w:lang w:val="lv-LV"/>
        </w:rPr>
        <w:t>00 c</w:t>
      </w:r>
      <w:r w:rsidRPr="000A0D8A">
        <w:rPr>
          <w:lang w:val="lv-LV"/>
        </w:rPr>
        <w:t>m, platumam 50cm. Letes iekšpusē jābūt plauktam ar iespēju to ievietot dažādos augstumos</w:t>
      </w:r>
      <w:r w:rsidR="002A1B36">
        <w:rPr>
          <w:lang w:val="lv-LV"/>
        </w:rPr>
        <w:t>, kurus noteiks Pasūtītājs pēc</w:t>
      </w:r>
      <w:r w:rsidR="000071B6" w:rsidRPr="000A0D8A">
        <w:rPr>
          <w:lang w:val="lv-LV"/>
        </w:rPr>
        <w:t xml:space="preserve"> </w:t>
      </w:r>
      <w:proofErr w:type="spellStart"/>
      <w:r w:rsidR="000071B6" w:rsidRPr="000A0D8A">
        <w:rPr>
          <w:lang w:val="lv-LV"/>
        </w:rPr>
        <w:t>info</w:t>
      </w:r>
      <w:proofErr w:type="spellEnd"/>
      <w:r w:rsidR="000071B6" w:rsidRPr="000A0D8A">
        <w:rPr>
          <w:lang w:val="lv-LV"/>
        </w:rPr>
        <w:t xml:space="preserve"> letes parauga demonstrācijas</w:t>
      </w:r>
      <w:r w:rsidRPr="000A0D8A">
        <w:rPr>
          <w:lang w:val="lv-LV"/>
        </w:rPr>
        <w:t xml:space="preserve">. Letes apakšai jābūt vaļējai, lai varētu izvietot no grīdas izvilktās komunikācijas. Letei jābūt slēdzamai.  </w:t>
      </w:r>
    </w:p>
    <w:p w14:paraId="37B074FA" w14:textId="64E7F49F" w:rsidR="000D7F8C" w:rsidRPr="000A0D8A" w:rsidRDefault="000D7F8C" w:rsidP="00F069AB">
      <w:pPr>
        <w:shd w:val="clear" w:color="auto" w:fill="FFFFFF"/>
        <w:spacing w:after="150" w:line="360" w:lineRule="auto"/>
        <w:jc w:val="both"/>
        <w:rPr>
          <w:lang w:val="lv-LV"/>
        </w:rPr>
      </w:pPr>
      <w:r w:rsidRPr="000A0D8A">
        <w:rPr>
          <w:lang w:val="lv-LV"/>
        </w:rPr>
        <w:t>Letei ir jābūt viegli saliekamai un izjaucamai (</w:t>
      </w:r>
      <w:proofErr w:type="spellStart"/>
      <w:r w:rsidRPr="000A0D8A">
        <w:rPr>
          <w:lang w:val="lv-LV"/>
        </w:rPr>
        <w:t>max</w:t>
      </w:r>
      <w:proofErr w:type="spellEnd"/>
      <w:r w:rsidRPr="000A0D8A">
        <w:rPr>
          <w:lang w:val="lv-LV"/>
        </w:rPr>
        <w:t xml:space="preserve"> 10 minūtes vienam cilvēkam). Izjauktā veidā visām 23 letēm  ir jābūt mazietilpīgi transportējamām un uzglabājamām. Aizņemamā platība- līdz </w:t>
      </w:r>
      <w:r w:rsidR="00532786" w:rsidRPr="000A0D8A">
        <w:rPr>
          <w:lang w:val="lv-LV"/>
        </w:rPr>
        <w:t>4.5 m</w:t>
      </w:r>
      <w:r w:rsidR="00532786" w:rsidRPr="000A0D8A">
        <w:rPr>
          <w:vertAlign w:val="superscript"/>
          <w:lang w:val="lv-LV"/>
        </w:rPr>
        <w:t>3</w:t>
      </w:r>
      <w:r w:rsidRPr="000A0D8A">
        <w:rPr>
          <w:lang w:val="lv-LV"/>
        </w:rPr>
        <w:t>.</w:t>
      </w:r>
    </w:p>
    <w:p w14:paraId="23A6F07A" w14:textId="77777777" w:rsidR="000D7F8C" w:rsidRPr="000A0D8A" w:rsidRDefault="000D7F8C" w:rsidP="000D7F8C">
      <w:pPr>
        <w:autoSpaceDE w:val="0"/>
        <w:autoSpaceDN w:val="0"/>
        <w:adjustRightInd w:val="0"/>
        <w:contextualSpacing/>
        <w:jc w:val="both"/>
        <w:outlineLvl w:val="0"/>
        <w:rPr>
          <w:b/>
          <w:lang w:val="lv-LV"/>
        </w:rPr>
      </w:pPr>
    </w:p>
    <w:p w14:paraId="566430E4" w14:textId="77777777" w:rsidR="00F069AB" w:rsidRPr="000A0D8A" w:rsidRDefault="00F069AB" w:rsidP="000D7F8C">
      <w:pPr>
        <w:autoSpaceDE w:val="0"/>
        <w:autoSpaceDN w:val="0"/>
        <w:adjustRightInd w:val="0"/>
        <w:contextualSpacing/>
        <w:jc w:val="both"/>
        <w:outlineLvl w:val="0"/>
        <w:rPr>
          <w:b/>
          <w:lang w:val="lv-LV"/>
        </w:rPr>
      </w:pPr>
    </w:p>
    <w:p w14:paraId="5CB479FC" w14:textId="77777777" w:rsidR="00F069AB" w:rsidRPr="000A0D8A" w:rsidRDefault="00F069AB" w:rsidP="000D7F8C">
      <w:pPr>
        <w:autoSpaceDE w:val="0"/>
        <w:autoSpaceDN w:val="0"/>
        <w:adjustRightInd w:val="0"/>
        <w:contextualSpacing/>
        <w:jc w:val="both"/>
        <w:outlineLvl w:val="0"/>
        <w:rPr>
          <w:b/>
          <w:lang w:val="lv-LV"/>
        </w:rPr>
      </w:pPr>
      <w:r w:rsidRPr="000A0D8A">
        <w:rPr>
          <w:noProof/>
          <w:lang w:eastAsia="en-GB"/>
        </w:rPr>
        <w:lastRenderedPageBreak/>
        <w:drawing>
          <wp:inline distT="0" distB="0" distL="0" distR="0" wp14:anchorId="7F6CBB23" wp14:editId="095426F4">
            <wp:extent cx="6188710" cy="4377067"/>
            <wp:effectExtent l="0" t="0" r="254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4377067"/>
                    </a:xfrm>
                    <a:prstGeom prst="rect">
                      <a:avLst/>
                    </a:prstGeom>
                    <a:noFill/>
                    <a:ln>
                      <a:noFill/>
                    </a:ln>
                  </pic:spPr>
                </pic:pic>
              </a:graphicData>
            </a:graphic>
          </wp:inline>
        </w:drawing>
      </w:r>
    </w:p>
    <w:p w14:paraId="12B8AC9D" w14:textId="77777777" w:rsidR="00F069AB" w:rsidRPr="000A0D8A" w:rsidRDefault="00F069AB" w:rsidP="000D7F8C">
      <w:pPr>
        <w:autoSpaceDE w:val="0"/>
        <w:autoSpaceDN w:val="0"/>
        <w:adjustRightInd w:val="0"/>
        <w:contextualSpacing/>
        <w:jc w:val="both"/>
        <w:outlineLvl w:val="0"/>
        <w:rPr>
          <w:b/>
          <w:lang w:val="lv-LV"/>
        </w:rPr>
      </w:pPr>
    </w:p>
    <w:p w14:paraId="51C2C45F" w14:textId="77777777" w:rsidR="00F069AB" w:rsidRPr="000A0D8A" w:rsidRDefault="00F069AB" w:rsidP="000D7F8C">
      <w:pPr>
        <w:autoSpaceDE w:val="0"/>
        <w:autoSpaceDN w:val="0"/>
        <w:adjustRightInd w:val="0"/>
        <w:contextualSpacing/>
        <w:jc w:val="both"/>
        <w:outlineLvl w:val="0"/>
        <w:rPr>
          <w:b/>
          <w:lang w:val="lv-LV"/>
        </w:rPr>
      </w:pPr>
    </w:p>
    <w:p w14:paraId="37F45956" w14:textId="77777777" w:rsidR="00F069AB" w:rsidRPr="000A0D8A" w:rsidRDefault="00F069AB" w:rsidP="000D7F8C">
      <w:pPr>
        <w:autoSpaceDE w:val="0"/>
        <w:autoSpaceDN w:val="0"/>
        <w:adjustRightInd w:val="0"/>
        <w:contextualSpacing/>
        <w:jc w:val="both"/>
        <w:outlineLvl w:val="0"/>
        <w:rPr>
          <w:b/>
          <w:lang w:val="lv-LV"/>
        </w:rPr>
      </w:pPr>
    </w:p>
    <w:p w14:paraId="34141681" w14:textId="77777777" w:rsidR="00F069AB" w:rsidRPr="000A0D8A" w:rsidRDefault="00F069AB" w:rsidP="000D7F8C">
      <w:pPr>
        <w:autoSpaceDE w:val="0"/>
        <w:autoSpaceDN w:val="0"/>
        <w:adjustRightInd w:val="0"/>
        <w:contextualSpacing/>
        <w:jc w:val="both"/>
        <w:outlineLvl w:val="0"/>
        <w:rPr>
          <w:b/>
          <w:lang w:val="lv-LV"/>
        </w:rPr>
      </w:pPr>
    </w:p>
    <w:p w14:paraId="6BD9BFD6" w14:textId="6271E5DA" w:rsidR="00DA173B" w:rsidRPr="000A0D8A" w:rsidRDefault="00F069AB" w:rsidP="00DA173B">
      <w:pPr>
        <w:autoSpaceDE w:val="0"/>
        <w:autoSpaceDN w:val="0"/>
        <w:adjustRightInd w:val="0"/>
        <w:spacing w:line="360" w:lineRule="auto"/>
        <w:contextualSpacing/>
        <w:jc w:val="center"/>
        <w:outlineLvl w:val="0"/>
        <w:rPr>
          <w:lang w:val="lv-LV"/>
        </w:rPr>
      </w:pPr>
      <w:r w:rsidRPr="000A0D8A">
        <w:rPr>
          <w:lang w:val="lv-LV"/>
        </w:rPr>
        <w:t xml:space="preserve">2. </w:t>
      </w:r>
      <w:r w:rsidRPr="000A0D8A">
        <w:rPr>
          <w:b/>
          <w:lang w:val="lv-LV"/>
        </w:rPr>
        <w:t>Apspriežu galdi.</w:t>
      </w:r>
    </w:p>
    <w:p w14:paraId="01B019AD" w14:textId="0982F8E4" w:rsidR="00F069AB" w:rsidRPr="000A0D8A" w:rsidRDefault="00F069AB" w:rsidP="00F069AB">
      <w:pPr>
        <w:autoSpaceDE w:val="0"/>
        <w:autoSpaceDN w:val="0"/>
        <w:adjustRightInd w:val="0"/>
        <w:spacing w:line="360" w:lineRule="auto"/>
        <w:contextualSpacing/>
        <w:jc w:val="both"/>
        <w:outlineLvl w:val="0"/>
        <w:rPr>
          <w:lang w:val="lv-LV"/>
        </w:rPr>
      </w:pPr>
      <w:r w:rsidRPr="000A0D8A">
        <w:rPr>
          <w:lang w:val="lv-LV"/>
        </w:rPr>
        <w:t xml:space="preserve">Nodrošināt </w:t>
      </w:r>
      <w:r w:rsidR="0032267E" w:rsidRPr="000A0D8A">
        <w:rPr>
          <w:lang w:val="lv-LV"/>
        </w:rPr>
        <w:t>2</w:t>
      </w:r>
      <w:r w:rsidRPr="000A0D8A">
        <w:rPr>
          <w:lang w:val="lv-LV"/>
        </w:rPr>
        <w:t>0 gab. apspriežu galdu</w:t>
      </w:r>
      <w:r w:rsidR="00956349" w:rsidRPr="000A0D8A">
        <w:rPr>
          <w:lang w:val="lv-LV"/>
        </w:rPr>
        <w:t xml:space="preserve"> izgatavošanu un</w:t>
      </w:r>
      <w:r w:rsidRPr="000A0D8A">
        <w:rPr>
          <w:lang w:val="lv-LV"/>
        </w:rPr>
        <w:t xml:space="preserve"> piegādi. Galdu augstumam ir jābūt </w:t>
      </w:r>
      <w:r w:rsidR="00481225" w:rsidRPr="000A0D8A">
        <w:rPr>
          <w:lang w:val="lv-LV"/>
        </w:rPr>
        <w:t>viegli transformējamam</w:t>
      </w:r>
      <w:r w:rsidRPr="000A0D8A">
        <w:rPr>
          <w:lang w:val="lv-LV"/>
        </w:rPr>
        <w:t xml:space="preserve"> </w:t>
      </w:r>
      <w:r w:rsidR="00481225" w:rsidRPr="000A0D8A">
        <w:rPr>
          <w:lang w:val="lv-LV"/>
        </w:rPr>
        <w:t xml:space="preserve">no 70 līdz </w:t>
      </w:r>
      <w:r w:rsidRPr="000A0D8A">
        <w:rPr>
          <w:lang w:val="lv-LV"/>
        </w:rPr>
        <w:t xml:space="preserve"> 11</w:t>
      </w:r>
      <w:r w:rsidR="00481225" w:rsidRPr="000A0D8A">
        <w:rPr>
          <w:lang w:val="lv-LV"/>
        </w:rPr>
        <w:t>5</w:t>
      </w:r>
      <w:r w:rsidRPr="000A0D8A">
        <w:rPr>
          <w:lang w:val="lv-LV"/>
        </w:rPr>
        <w:t xml:space="preserve">cm augstumā ar iespēju </w:t>
      </w:r>
      <w:r w:rsidR="00481225" w:rsidRPr="000A0D8A">
        <w:rPr>
          <w:lang w:val="lv-LV"/>
        </w:rPr>
        <w:t xml:space="preserve">regulēt </w:t>
      </w:r>
      <w:r w:rsidRPr="000A0D8A">
        <w:rPr>
          <w:lang w:val="lv-LV"/>
        </w:rPr>
        <w:t xml:space="preserve">augstumu </w:t>
      </w:r>
      <w:r w:rsidR="00EC7CC4" w:rsidRPr="000A0D8A">
        <w:rPr>
          <w:lang w:val="lv-LV"/>
        </w:rPr>
        <w:t>robežās no 9</w:t>
      </w:r>
      <w:r w:rsidRPr="000A0D8A">
        <w:rPr>
          <w:lang w:val="lv-LV"/>
        </w:rPr>
        <w:t xml:space="preserve">0cm/ </w:t>
      </w:r>
      <w:r w:rsidR="00E66897" w:rsidRPr="000A0D8A">
        <w:rPr>
          <w:lang w:val="lv-LV"/>
        </w:rPr>
        <w:t>10</w:t>
      </w:r>
      <w:r w:rsidRPr="000A0D8A">
        <w:rPr>
          <w:lang w:val="lv-LV"/>
        </w:rPr>
        <w:t>0cm. Galda virsmas diametram jābūt robežās no (65-70cm) tiem ir jābūt viegli saliekamiem un izjaucamiem (</w:t>
      </w:r>
      <w:proofErr w:type="spellStart"/>
      <w:r w:rsidRPr="000A0D8A">
        <w:rPr>
          <w:lang w:val="lv-LV"/>
        </w:rPr>
        <w:t>max</w:t>
      </w:r>
      <w:proofErr w:type="spellEnd"/>
      <w:r w:rsidRPr="000A0D8A">
        <w:rPr>
          <w:lang w:val="lv-LV"/>
        </w:rPr>
        <w:t xml:space="preserve"> 10 minūtes vienam). Izjauktā veidā tiem ir jābūt mazietilpīgi transportējam</w:t>
      </w:r>
      <w:r w:rsidR="00DA173B" w:rsidRPr="000A0D8A">
        <w:rPr>
          <w:lang w:val="lv-LV"/>
        </w:rPr>
        <w:t>ie</w:t>
      </w:r>
      <w:r w:rsidRPr="000A0D8A">
        <w:rPr>
          <w:lang w:val="lv-LV"/>
        </w:rPr>
        <w:t>m un uzglabājam</w:t>
      </w:r>
      <w:r w:rsidR="00DA173B" w:rsidRPr="000A0D8A">
        <w:rPr>
          <w:lang w:val="lv-LV"/>
        </w:rPr>
        <w:t>ie</w:t>
      </w:r>
      <w:r w:rsidRPr="000A0D8A">
        <w:rPr>
          <w:lang w:val="lv-LV"/>
        </w:rPr>
        <w:t>m</w:t>
      </w:r>
      <w:r w:rsidR="00DA173B" w:rsidRPr="000A0D8A">
        <w:rPr>
          <w:lang w:val="lv-LV"/>
        </w:rPr>
        <w:t>. Aizņemamā platība- līdz</w:t>
      </w:r>
      <w:r w:rsidRPr="000A0D8A">
        <w:rPr>
          <w:lang w:val="lv-LV"/>
        </w:rPr>
        <w:t>1</w:t>
      </w:r>
      <w:r w:rsidR="00CC7607" w:rsidRPr="000A0D8A">
        <w:rPr>
          <w:lang w:val="lv-LV"/>
        </w:rPr>
        <w:t>.1</w:t>
      </w:r>
      <w:r w:rsidRPr="000A0D8A">
        <w:rPr>
          <w:lang w:val="lv-LV"/>
        </w:rPr>
        <w:t xml:space="preserve">m3. </w:t>
      </w:r>
    </w:p>
    <w:p w14:paraId="042F3E9F" w14:textId="77777777" w:rsidR="00F069AB" w:rsidRPr="000A0D8A" w:rsidRDefault="00F069AB" w:rsidP="00F069AB">
      <w:pPr>
        <w:autoSpaceDE w:val="0"/>
        <w:autoSpaceDN w:val="0"/>
        <w:adjustRightInd w:val="0"/>
        <w:spacing w:line="360" w:lineRule="auto"/>
        <w:contextualSpacing/>
        <w:jc w:val="both"/>
        <w:outlineLvl w:val="0"/>
        <w:rPr>
          <w:lang w:val="lv-LV"/>
        </w:rPr>
      </w:pPr>
      <w:r w:rsidRPr="000A0D8A">
        <w:rPr>
          <w:noProof/>
          <w:lang w:eastAsia="en-GB"/>
        </w:rPr>
        <w:lastRenderedPageBreak/>
        <w:drawing>
          <wp:inline distT="0" distB="0" distL="0" distR="0" wp14:anchorId="7C670E37" wp14:editId="1899614C">
            <wp:extent cx="6188710" cy="4377105"/>
            <wp:effectExtent l="0" t="0" r="254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4377105"/>
                    </a:xfrm>
                    <a:prstGeom prst="rect">
                      <a:avLst/>
                    </a:prstGeom>
                    <a:noFill/>
                    <a:ln>
                      <a:noFill/>
                    </a:ln>
                  </pic:spPr>
                </pic:pic>
              </a:graphicData>
            </a:graphic>
          </wp:inline>
        </w:drawing>
      </w:r>
    </w:p>
    <w:p w14:paraId="3A1DCBA1" w14:textId="4E5AB2C1" w:rsidR="003A7459" w:rsidRPr="000A0D8A" w:rsidRDefault="00F069AB" w:rsidP="002A1B36">
      <w:pPr>
        <w:shd w:val="clear" w:color="auto" w:fill="FFFFFF"/>
        <w:spacing w:after="150" w:line="360" w:lineRule="auto"/>
        <w:jc w:val="center"/>
        <w:rPr>
          <w:lang w:val="lv-LV"/>
        </w:rPr>
      </w:pPr>
      <w:proofErr w:type="gramStart"/>
      <w:r w:rsidRPr="000A0D8A">
        <w:rPr>
          <w:b/>
          <w:lang w:val="lv-LV"/>
        </w:rPr>
        <w:t>3.Multifunkcion</w:t>
      </w:r>
      <w:r w:rsidR="00336D45" w:rsidRPr="000A0D8A">
        <w:rPr>
          <w:b/>
          <w:lang w:val="lv-LV"/>
        </w:rPr>
        <w:t>ālas</w:t>
      </w:r>
      <w:r w:rsidRPr="000A0D8A">
        <w:rPr>
          <w:b/>
          <w:lang w:val="lv-LV"/>
        </w:rPr>
        <w:t xml:space="preserve"> kastes</w:t>
      </w:r>
      <w:proofErr w:type="gramEnd"/>
      <w:r w:rsidRPr="000A0D8A">
        <w:rPr>
          <w:b/>
          <w:lang w:val="lv-LV"/>
        </w:rPr>
        <w:t>.</w:t>
      </w:r>
    </w:p>
    <w:p w14:paraId="2382023A" w14:textId="292588E9" w:rsidR="00F069AB" w:rsidRPr="000A0D8A" w:rsidRDefault="00F069AB" w:rsidP="00F069AB">
      <w:pPr>
        <w:shd w:val="clear" w:color="auto" w:fill="FFFFFF"/>
        <w:spacing w:after="150" w:line="360" w:lineRule="auto"/>
        <w:jc w:val="both"/>
        <w:rPr>
          <w:lang w:val="lv-LV"/>
        </w:rPr>
      </w:pPr>
      <w:r w:rsidRPr="000A0D8A">
        <w:rPr>
          <w:lang w:val="lv-LV"/>
        </w:rPr>
        <w:t xml:space="preserve">Nodrošināt 18 gab. </w:t>
      </w:r>
      <w:proofErr w:type="spellStart"/>
      <w:r w:rsidRPr="000A0D8A">
        <w:rPr>
          <w:lang w:val="lv-LV"/>
        </w:rPr>
        <w:t>multifuncionālo</w:t>
      </w:r>
      <w:proofErr w:type="spellEnd"/>
      <w:r w:rsidRPr="000A0D8A">
        <w:rPr>
          <w:lang w:val="lv-LV"/>
        </w:rPr>
        <w:t xml:space="preserve"> </w:t>
      </w:r>
      <w:r w:rsidR="00956349" w:rsidRPr="000A0D8A">
        <w:rPr>
          <w:lang w:val="lv-LV"/>
        </w:rPr>
        <w:t>kas</w:t>
      </w:r>
      <w:r w:rsidR="003A7459" w:rsidRPr="000A0D8A">
        <w:rPr>
          <w:lang w:val="lv-LV"/>
        </w:rPr>
        <w:t>t</w:t>
      </w:r>
      <w:r w:rsidR="00956349" w:rsidRPr="000A0D8A">
        <w:rPr>
          <w:lang w:val="lv-LV"/>
        </w:rPr>
        <w:t>u izgatavošanu un</w:t>
      </w:r>
      <w:r w:rsidRPr="000A0D8A">
        <w:rPr>
          <w:lang w:val="lv-LV"/>
        </w:rPr>
        <w:t xml:space="preserve"> piegādi. Kastes tiks lietotas dzīvo un mākslīgo augu, citu dekorāciju izvietošanai.  Tās augstumam ir jābūt vismaz 80 cm, garumam 120cm, platumam 20cm. Augšā jābūt iestrādātam padziļinājumam vismaz 15 cm un ar iespēju fiksēt augstāk un zemāk, lai varētu izvietot kastes garumā neieciešamās dekorācijas. Kastei ir jābūt viegli saliekamai un izjaucamai (</w:t>
      </w:r>
      <w:proofErr w:type="spellStart"/>
      <w:r w:rsidRPr="000A0D8A">
        <w:rPr>
          <w:lang w:val="lv-LV"/>
        </w:rPr>
        <w:t>max</w:t>
      </w:r>
      <w:proofErr w:type="spellEnd"/>
      <w:r w:rsidRPr="000A0D8A">
        <w:rPr>
          <w:lang w:val="lv-LV"/>
        </w:rPr>
        <w:t xml:space="preserve"> 10 minūtes vienam cilvēkam). Izjauktā veidā visām 18 kastēm ir jābūt mazietilpīgi transportējamām un uzglabājamām. Aizņemamā platība</w:t>
      </w:r>
      <w:r w:rsidR="003A7459" w:rsidRPr="000A0D8A">
        <w:rPr>
          <w:lang w:val="lv-LV"/>
        </w:rPr>
        <w:t xml:space="preserve"> </w:t>
      </w:r>
      <w:r w:rsidR="00532786" w:rsidRPr="000A0D8A">
        <w:rPr>
          <w:lang w:val="lv-LV"/>
        </w:rPr>
        <w:t>–</w:t>
      </w:r>
      <w:r w:rsidRPr="000A0D8A">
        <w:rPr>
          <w:lang w:val="lv-LV"/>
        </w:rPr>
        <w:t xml:space="preserve"> līdz</w:t>
      </w:r>
      <w:r w:rsidR="00532786" w:rsidRPr="000A0D8A">
        <w:rPr>
          <w:lang w:val="lv-LV"/>
        </w:rPr>
        <w:t xml:space="preserve"> 1.2 m</w:t>
      </w:r>
      <w:r w:rsidR="00532786" w:rsidRPr="000A0D8A">
        <w:rPr>
          <w:vertAlign w:val="superscript"/>
          <w:lang w:val="lv-LV"/>
        </w:rPr>
        <w:t>3</w:t>
      </w:r>
      <w:r w:rsidRPr="000A0D8A">
        <w:rPr>
          <w:lang w:val="lv-LV"/>
        </w:rPr>
        <w:t xml:space="preserve"> </w:t>
      </w:r>
      <w:r w:rsidR="00532786" w:rsidRPr="000A0D8A">
        <w:rPr>
          <w:lang w:val="lv-LV"/>
        </w:rPr>
        <w:t>.</w:t>
      </w:r>
      <w:r w:rsidRPr="000A0D8A">
        <w:rPr>
          <w:lang w:val="lv-LV"/>
        </w:rPr>
        <w:t xml:space="preserve"> </w:t>
      </w:r>
    </w:p>
    <w:p w14:paraId="0C550D65" w14:textId="77777777" w:rsidR="00F069AB" w:rsidRPr="000A0D8A" w:rsidRDefault="00F069AB" w:rsidP="00F069AB">
      <w:pPr>
        <w:autoSpaceDE w:val="0"/>
        <w:autoSpaceDN w:val="0"/>
        <w:adjustRightInd w:val="0"/>
        <w:spacing w:line="360" w:lineRule="auto"/>
        <w:contextualSpacing/>
        <w:jc w:val="both"/>
        <w:outlineLvl w:val="0"/>
        <w:rPr>
          <w:b/>
          <w:lang w:val="lv-LV"/>
        </w:rPr>
      </w:pPr>
      <w:r w:rsidRPr="000A0D8A">
        <w:rPr>
          <w:noProof/>
          <w:lang w:eastAsia="en-GB"/>
        </w:rPr>
        <w:lastRenderedPageBreak/>
        <w:drawing>
          <wp:inline distT="0" distB="0" distL="0" distR="0" wp14:anchorId="4F366A43" wp14:editId="75977B61">
            <wp:extent cx="6188710" cy="4377067"/>
            <wp:effectExtent l="0" t="0" r="2540" b="4445"/>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4377067"/>
                    </a:xfrm>
                    <a:prstGeom prst="rect">
                      <a:avLst/>
                    </a:prstGeom>
                    <a:noFill/>
                    <a:ln>
                      <a:noFill/>
                    </a:ln>
                  </pic:spPr>
                </pic:pic>
              </a:graphicData>
            </a:graphic>
          </wp:inline>
        </w:drawing>
      </w:r>
    </w:p>
    <w:p w14:paraId="2B2FFD01" w14:textId="79FE0F4D" w:rsidR="007045EF" w:rsidRPr="000A0D8A" w:rsidRDefault="00F069AB" w:rsidP="002A1B36">
      <w:pPr>
        <w:shd w:val="clear" w:color="auto" w:fill="FFFFFF"/>
        <w:spacing w:after="150" w:line="360" w:lineRule="auto"/>
        <w:jc w:val="center"/>
        <w:rPr>
          <w:lang w:val="lv-LV"/>
        </w:rPr>
      </w:pPr>
      <w:r w:rsidRPr="000A0D8A">
        <w:rPr>
          <w:b/>
          <w:lang w:val="lv-LV"/>
        </w:rPr>
        <w:t>4. Stikla vitrīnas.</w:t>
      </w:r>
    </w:p>
    <w:p w14:paraId="35EF9337" w14:textId="4615CFE6" w:rsidR="00F069AB" w:rsidRPr="000A0D8A" w:rsidRDefault="00F069AB" w:rsidP="00F069AB">
      <w:pPr>
        <w:shd w:val="clear" w:color="auto" w:fill="FFFFFF"/>
        <w:spacing w:after="150" w:line="360" w:lineRule="auto"/>
        <w:rPr>
          <w:lang w:val="lv-LV"/>
        </w:rPr>
      </w:pPr>
      <w:r w:rsidRPr="000A0D8A">
        <w:rPr>
          <w:lang w:val="lv-LV"/>
        </w:rPr>
        <w:t xml:space="preserve">Nodrošināt </w:t>
      </w:r>
      <w:r w:rsidR="00C63E78" w:rsidRPr="000A0D8A">
        <w:rPr>
          <w:lang w:val="lv-LV"/>
        </w:rPr>
        <w:t>23</w:t>
      </w:r>
      <w:r w:rsidRPr="000A0D8A">
        <w:rPr>
          <w:lang w:val="lv-LV"/>
        </w:rPr>
        <w:t xml:space="preserve"> gab. </w:t>
      </w:r>
      <w:r w:rsidR="00D924BF" w:rsidRPr="000A0D8A">
        <w:rPr>
          <w:lang w:val="lv-LV"/>
        </w:rPr>
        <w:t>A</w:t>
      </w:r>
      <w:r w:rsidRPr="000A0D8A">
        <w:rPr>
          <w:lang w:val="lv-LV"/>
        </w:rPr>
        <w:t>pgaismotu</w:t>
      </w:r>
      <w:r w:rsidR="00D924BF" w:rsidRPr="000A0D8A">
        <w:rPr>
          <w:lang w:val="lv-LV"/>
        </w:rPr>
        <w:t>,</w:t>
      </w:r>
      <w:r w:rsidRPr="000A0D8A">
        <w:rPr>
          <w:lang w:val="lv-LV"/>
        </w:rPr>
        <w:t xml:space="preserve"> stikla</w:t>
      </w:r>
      <w:r w:rsidR="00D924BF" w:rsidRPr="000A0D8A">
        <w:rPr>
          <w:lang w:val="lv-LV"/>
        </w:rPr>
        <w:t>,</w:t>
      </w:r>
      <w:r w:rsidRPr="000A0D8A">
        <w:rPr>
          <w:lang w:val="lv-LV"/>
        </w:rPr>
        <w:t xml:space="preserve"> paraugu vitrīnu</w:t>
      </w:r>
      <w:r w:rsidR="00956349" w:rsidRPr="000A0D8A">
        <w:rPr>
          <w:lang w:val="lv-LV"/>
        </w:rPr>
        <w:t xml:space="preserve"> izgatavošanu un </w:t>
      </w:r>
      <w:r w:rsidRPr="000A0D8A">
        <w:rPr>
          <w:lang w:val="lv-LV"/>
        </w:rPr>
        <w:t xml:space="preserve">piegādi. Katras vitrīnas augstumam ir jābūt </w:t>
      </w:r>
      <w:r w:rsidR="00D924BF" w:rsidRPr="000A0D8A">
        <w:rPr>
          <w:lang w:val="lv-LV"/>
        </w:rPr>
        <w:t>200c</w:t>
      </w:r>
      <w:r w:rsidRPr="000A0D8A">
        <w:rPr>
          <w:lang w:val="lv-LV"/>
        </w:rPr>
        <w:t xml:space="preserve">m, garumam 50cm, platumam 50cm. Vitrīnas iekšpusē ir jābūt iespējām izvietot 3 stikla plauktus dažādos augstumos. </w:t>
      </w:r>
      <w:r w:rsidR="000071B6" w:rsidRPr="000A0D8A">
        <w:rPr>
          <w:lang w:val="lv-LV"/>
        </w:rPr>
        <w:t xml:space="preserve">Plauktu izvietošanas iespējamais solis- cm. </w:t>
      </w:r>
      <w:r w:rsidRPr="000A0D8A">
        <w:rPr>
          <w:lang w:val="lv-LV"/>
        </w:rPr>
        <w:t>Katram dalījumam (kopā 4) ir jābūt apgaismotam. Vitrīnai jābūt slēdzamai.</w:t>
      </w:r>
      <w:r w:rsidR="007074A2" w:rsidRPr="000A0D8A">
        <w:rPr>
          <w:rFonts w:eastAsia="TimesNewRomanPS-BoldMT-Identity"/>
          <w:lang w:val="lv-LV"/>
        </w:rPr>
        <w:t xml:space="preserve"> Vitrīnā izmantotajiem stikliem jābūt rūdītiem.</w:t>
      </w:r>
    </w:p>
    <w:p w14:paraId="42EF6F4F" w14:textId="153B91CD" w:rsidR="00F069AB" w:rsidRPr="000A0D8A" w:rsidRDefault="00F069AB" w:rsidP="00F069AB">
      <w:pPr>
        <w:shd w:val="clear" w:color="auto" w:fill="FFFFFF"/>
        <w:spacing w:after="150" w:line="360" w:lineRule="auto"/>
        <w:rPr>
          <w:lang w:val="lv-LV"/>
        </w:rPr>
      </w:pPr>
      <w:r w:rsidRPr="000A0D8A">
        <w:rPr>
          <w:lang w:val="lv-LV"/>
        </w:rPr>
        <w:t>Vitrīnai ir jābūt viegli saliekamai un izjaucamai (</w:t>
      </w:r>
      <w:proofErr w:type="spellStart"/>
      <w:r w:rsidRPr="000A0D8A">
        <w:rPr>
          <w:lang w:val="lv-LV"/>
        </w:rPr>
        <w:t>max</w:t>
      </w:r>
      <w:proofErr w:type="spellEnd"/>
      <w:r w:rsidRPr="000A0D8A">
        <w:rPr>
          <w:lang w:val="lv-LV"/>
        </w:rPr>
        <w:t xml:space="preserve"> 1</w:t>
      </w:r>
      <w:r w:rsidR="0032267E" w:rsidRPr="000A0D8A">
        <w:rPr>
          <w:lang w:val="lv-LV"/>
        </w:rPr>
        <w:t>0</w:t>
      </w:r>
      <w:r w:rsidRPr="000A0D8A">
        <w:rPr>
          <w:lang w:val="lv-LV"/>
        </w:rPr>
        <w:t xml:space="preserve"> minūtes vienam/diviem cilvēkiem). Izjauktā veidā visām </w:t>
      </w:r>
      <w:r w:rsidR="00C63E78" w:rsidRPr="000A0D8A">
        <w:rPr>
          <w:lang w:val="lv-LV"/>
        </w:rPr>
        <w:t xml:space="preserve">23 </w:t>
      </w:r>
      <w:r w:rsidRPr="000A0D8A">
        <w:rPr>
          <w:lang w:val="lv-LV"/>
        </w:rPr>
        <w:t>vitrīnām ir jābūt mazietilpīgi transportējamām un uzglabājamām. Aizņemamā platība</w:t>
      </w:r>
      <w:r w:rsidR="00D924BF" w:rsidRPr="000A0D8A">
        <w:rPr>
          <w:lang w:val="lv-LV"/>
        </w:rPr>
        <w:t xml:space="preserve"> </w:t>
      </w:r>
      <w:r w:rsidRPr="000A0D8A">
        <w:rPr>
          <w:lang w:val="lv-LV"/>
        </w:rPr>
        <w:t xml:space="preserve">- līdz </w:t>
      </w:r>
      <w:r w:rsidR="00532786" w:rsidRPr="000A0D8A">
        <w:rPr>
          <w:lang w:val="lv-LV"/>
        </w:rPr>
        <w:t>3m</w:t>
      </w:r>
      <w:r w:rsidR="00532786" w:rsidRPr="000A0D8A">
        <w:rPr>
          <w:vertAlign w:val="superscript"/>
          <w:lang w:val="lv-LV"/>
        </w:rPr>
        <w:t>3</w:t>
      </w:r>
      <w:r w:rsidR="00685BB0" w:rsidRPr="000A0D8A">
        <w:rPr>
          <w:lang w:val="lv-LV"/>
        </w:rPr>
        <w:t>.</w:t>
      </w:r>
    </w:p>
    <w:p w14:paraId="3918F081" w14:textId="3A1FAA0C" w:rsidR="00F069AB" w:rsidRPr="000A0D8A" w:rsidRDefault="00532786" w:rsidP="000D7F8C">
      <w:pPr>
        <w:autoSpaceDE w:val="0"/>
        <w:autoSpaceDN w:val="0"/>
        <w:adjustRightInd w:val="0"/>
        <w:contextualSpacing/>
        <w:jc w:val="both"/>
        <w:outlineLvl w:val="0"/>
        <w:rPr>
          <w:b/>
          <w:lang w:val="lv-LV"/>
        </w:rPr>
        <w:sectPr w:rsidR="00F069AB" w:rsidRPr="000A0D8A" w:rsidSect="00D47EF4">
          <w:pgSz w:w="11906" w:h="16838" w:code="9"/>
          <w:pgMar w:top="1440" w:right="1080" w:bottom="1440" w:left="1080" w:header="709" w:footer="709" w:gutter="0"/>
          <w:cols w:space="708"/>
          <w:docGrid w:linePitch="360"/>
        </w:sectPr>
      </w:pPr>
      <w:r w:rsidRPr="000A0D8A">
        <w:rPr>
          <w:noProof/>
          <w:lang w:eastAsia="en-GB"/>
        </w:rPr>
        <w:lastRenderedPageBreak/>
        <w:drawing>
          <wp:inline distT="0" distB="0" distL="0" distR="0" wp14:anchorId="6BCB644D" wp14:editId="0EF73354">
            <wp:extent cx="6188710" cy="4376984"/>
            <wp:effectExtent l="0" t="0" r="2540" b="508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4376984"/>
                    </a:xfrm>
                    <a:prstGeom prst="rect">
                      <a:avLst/>
                    </a:prstGeom>
                    <a:noFill/>
                    <a:ln>
                      <a:noFill/>
                    </a:ln>
                  </pic:spPr>
                </pic:pic>
              </a:graphicData>
            </a:graphic>
          </wp:inline>
        </w:drawing>
      </w:r>
    </w:p>
    <w:p w14:paraId="0CCF4FB8" w14:textId="77777777" w:rsidR="00336D45" w:rsidRPr="000A0D8A" w:rsidRDefault="00336D45" w:rsidP="00E249CE">
      <w:pPr>
        <w:rPr>
          <w:lang w:val="lv-LV"/>
        </w:rPr>
      </w:pPr>
    </w:p>
    <w:p w14:paraId="08320AEE" w14:textId="77777777" w:rsidR="00336D45" w:rsidRPr="000A0D8A" w:rsidRDefault="00336D45" w:rsidP="00E249CE">
      <w:pPr>
        <w:rPr>
          <w:lang w:val="lv-LV"/>
        </w:rPr>
      </w:pPr>
    </w:p>
    <w:p w14:paraId="02DA1213" w14:textId="77777777" w:rsidR="00062749" w:rsidRPr="000A0D8A" w:rsidRDefault="000D7F8C" w:rsidP="00E249CE">
      <w:pPr>
        <w:rPr>
          <w:lang w:val="lv-LV"/>
        </w:rPr>
      </w:pPr>
      <w:r w:rsidRPr="000A0D8A">
        <w:rPr>
          <w:lang w:val="lv-LV"/>
        </w:rPr>
        <w:t xml:space="preserve">  </w:t>
      </w:r>
    </w:p>
    <w:p w14:paraId="02F40C91" w14:textId="77777777" w:rsidR="00E249CE" w:rsidRPr="000A0D8A" w:rsidRDefault="00E249CE">
      <w:pPr>
        <w:ind w:left="720"/>
        <w:jc w:val="right"/>
        <w:rPr>
          <w:lang w:val="lv-LV"/>
        </w:rPr>
      </w:pPr>
    </w:p>
    <w:p w14:paraId="6792C9DA" w14:textId="77777777" w:rsidR="008F0E46" w:rsidRPr="000A0D8A" w:rsidRDefault="00E249CE">
      <w:pPr>
        <w:ind w:left="720"/>
        <w:jc w:val="right"/>
        <w:rPr>
          <w:lang w:val="lv-LV"/>
        </w:rPr>
      </w:pPr>
      <w:r w:rsidRPr="000A0D8A">
        <w:rPr>
          <w:lang w:val="lv-LV"/>
        </w:rPr>
        <w:t xml:space="preserve"> </w:t>
      </w:r>
      <w:r w:rsidR="001840E6" w:rsidRPr="000A0D8A">
        <w:rPr>
          <w:lang w:val="lv-LV"/>
        </w:rPr>
        <w:t>3. pielikums</w:t>
      </w:r>
    </w:p>
    <w:p w14:paraId="0556A35C" w14:textId="77777777" w:rsidR="008F0E46" w:rsidRPr="000A0D8A" w:rsidRDefault="001840E6">
      <w:pPr>
        <w:spacing w:before="20" w:after="20"/>
        <w:ind w:left="720"/>
        <w:jc w:val="right"/>
        <w:rPr>
          <w:lang w:val="lv-LV"/>
        </w:rPr>
      </w:pPr>
      <w:r w:rsidRPr="000A0D8A">
        <w:rPr>
          <w:lang w:val="lv-LV"/>
        </w:rPr>
        <w:t xml:space="preserve">iepirkuma </w:t>
      </w:r>
      <w:r w:rsidR="00062749" w:rsidRPr="000A0D8A">
        <w:rPr>
          <w:lang w:val="lv-LV"/>
        </w:rPr>
        <w:t>identifikācijas Nr. AREI 2019/19</w:t>
      </w:r>
    </w:p>
    <w:p w14:paraId="67C5B339" w14:textId="77777777" w:rsidR="008F0E46" w:rsidRPr="000A0D8A" w:rsidRDefault="00956349">
      <w:pPr>
        <w:pStyle w:val="BodyText"/>
        <w:spacing w:before="20" w:after="20" w:line="240" w:lineRule="auto"/>
        <w:ind w:left="720"/>
        <w:jc w:val="center"/>
        <w:rPr>
          <w:b/>
          <w:i/>
          <w:sz w:val="24"/>
          <w:szCs w:val="24"/>
        </w:rPr>
      </w:pPr>
      <w:r w:rsidRPr="000A0D8A">
        <w:rPr>
          <w:b/>
          <w:sz w:val="24"/>
          <w:szCs w:val="24"/>
        </w:rPr>
        <w:t xml:space="preserve"> </w:t>
      </w:r>
      <w:r w:rsidR="00062749" w:rsidRPr="000A0D8A">
        <w:rPr>
          <w:b/>
          <w:sz w:val="24"/>
          <w:szCs w:val="24"/>
        </w:rPr>
        <w:t>MĒBEĻU IZGATAVOŠANA UN PIEGĀDE</w:t>
      </w:r>
    </w:p>
    <w:p w14:paraId="26797164" w14:textId="77777777" w:rsidR="00062749" w:rsidRPr="000A0D8A" w:rsidRDefault="00062749">
      <w:pPr>
        <w:pStyle w:val="BodyText"/>
        <w:spacing w:before="20" w:after="20" w:line="240" w:lineRule="auto"/>
        <w:ind w:left="720"/>
        <w:jc w:val="center"/>
        <w:rPr>
          <w:b/>
          <w:sz w:val="24"/>
          <w:szCs w:val="24"/>
        </w:rPr>
      </w:pPr>
    </w:p>
    <w:p w14:paraId="1BFFE172" w14:textId="77777777" w:rsidR="008F0E46" w:rsidRPr="000A0D8A" w:rsidRDefault="001840E6">
      <w:pPr>
        <w:pStyle w:val="BodyText"/>
        <w:spacing w:before="20" w:after="20" w:line="240" w:lineRule="auto"/>
        <w:ind w:left="720"/>
        <w:jc w:val="center"/>
        <w:rPr>
          <w:b/>
          <w:sz w:val="24"/>
          <w:szCs w:val="24"/>
        </w:rPr>
      </w:pPr>
      <w:r w:rsidRPr="000A0D8A">
        <w:rPr>
          <w:b/>
          <w:sz w:val="24"/>
          <w:szCs w:val="24"/>
        </w:rPr>
        <w:t xml:space="preserve">FINANŠU PIEDĀVĀJUMA FORMA </w:t>
      </w:r>
    </w:p>
    <w:p w14:paraId="42789D45" w14:textId="77777777" w:rsidR="00C60166" w:rsidRPr="000A0D8A" w:rsidRDefault="00C60166" w:rsidP="0047205B">
      <w:pPr>
        <w:ind w:left="720"/>
        <w:rPr>
          <w:lang w:val="lv-LV"/>
        </w:rPr>
      </w:pPr>
      <w:r w:rsidRPr="000A0D8A">
        <w:rPr>
          <w:lang w:val="lv-LV"/>
        </w:rPr>
        <w:t xml:space="preserve"> </w:t>
      </w:r>
    </w:p>
    <w:p w14:paraId="28362527" w14:textId="77777777" w:rsidR="00C60166" w:rsidRPr="000A0D8A" w:rsidRDefault="00C60166" w:rsidP="0047205B">
      <w:pPr>
        <w:tabs>
          <w:tab w:val="left" w:pos="360"/>
        </w:tabs>
        <w:spacing w:before="20" w:after="20"/>
        <w:rPr>
          <w:lang w:val="lv-LV"/>
        </w:rPr>
      </w:pPr>
      <w:r w:rsidRPr="000A0D8A">
        <w:rPr>
          <w:lang w:val="lv-LV"/>
        </w:rPr>
        <w:t>Pretendentam Finanšu piedāvājums jāsagatavo atbilstoši Tehniskajā specifikācijā noteiktajām prasībām, izmantojot zemāk pievienoto finanšu piedāvājuma formu. Pretendentam jāsagatavo finanšu piedāvājums, iekļaujot visas izmaksas, kas nepieciešamas kvalitatīvai iepirkuma priekšmeta izpildei atbilstoši tehniskajā specifikācijā izv</w:t>
      </w:r>
      <w:r w:rsidR="0047205B" w:rsidRPr="000A0D8A">
        <w:rPr>
          <w:lang w:val="lv-LV"/>
        </w:rPr>
        <w:t>irzītajām prasībām un apjomiem.</w:t>
      </w:r>
    </w:p>
    <w:p w14:paraId="403C0EC7" w14:textId="77777777" w:rsidR="00C60166" w:rsidRPr="000A0D8A" w:rsidRDefault="00C60166" w:rsidP="00C60166">
      <w:pPr>
        <w:spacing w:before="20" w:after="20"/>
        <w:ind w:left="720"/>
        <w:rPr>
          <w:lang w:val="lv-LV"/>
        </w:rPr>
      </w:pPr>
    </w:p>
    <w:p w14:paraId="5B0FB851" w14:textId="77777777" w:rsidR="00C60166" w:rsidRPr="000A0D8A" w:rsidRDefault="00C60166" w:rsidP="00C60166">
      <w:pPr>
        <w:ind w:left="720"/>
        <w:rPr>
          <w:lang w:val="lv-LV"/>
        </w:rPr>
      </w:pPr>
      <w:bookmarkStart w:id="171" w:name="_Toc179176912"/>
      <w:bookmarkStart w:id="172" w:name="_Toc96971238"/>
      <w:bookmarkStart w:id="173" w:name="_Toc96969794"/>
      <w:bookmarkEnd w:id="171"/>
      <w:bookmarkEnd w:id="172"/>
      <w:bookmarkEnd w:id="173"/>
      <w:r w:rsidRPr="000A0D8A">
        <w:rPr>
          <w:lang w:val="lv-LV"/>
        </w:rPr>
        <w:t>Pretendenta paraksts:</w:t>
      </w:r>
    </w:p>
    <w:tbl>
      <w:tblPr>
        <w:tblW w:w="8720" w:type="dxa"/>
        <w:tblInd w:w="93" w:type="dxa"/>
        <w:tblLook w:val="04A0" w:firstRow="1" w:lastRow="0" w:firstColumn="1" w:lastColumn="0" w:noHBand="0" w:noVBand="1"/>
      </w:tblPr>
      <w:tblGrid>
        <w:gridCol w:w="943"/>
        <w:gridCol w:w="6137"/>
        <w:gridCol w:w="1640"/>
      </w:tblGrid>
      <w:tr w:rsidR="000A0D8A" w:rsidRPr="000A0D8A" w14:paraId="703F451D" w14:textId="77777777" w:rsidTr="000D111D">
        <w:trPr>
          <w:trHeight w:val="8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D4F8" w14:textId="77777777" w:rsidR="00C60166" w:rsidRPr="000A0D8A" w:rsidRDefault="00C60166" w:rsidP="000D111D">
            <w:pPr>
              <w:jc w:val="center"/>
              <w:rPr>
                <w:b/>
                <w:bCs/>
                <w:lang w:val="lv-LV" w:eastAsia="lv-LV"/>
              </w:rPr>
            </w:pPr>
            <w:proofErr w:type="spellStart"/>
            <w:r w:rsidRPr="000A0D8A">
              <w:rPr>
                <w:b/>
                <w:bCs/>
                <w:lang w:val="lv-LV" w:eastAsia="lv-LV"/>
              </w:rPr>
              <w:t>Nr.p.k</w:t>
            </w:r>
            <w:proofErr w:type="spellEnd"/>
            <w:r w:rsidRPr="000A0D8A">
              <w:rPr>
                <w:b/>
                <w:bCs/>
                <w:lang w:val="lv-LV" w:eastAsia="lv-LV"/>
              </w:rPr>
              <w:t>.</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0ADCE3E5" w14:textId="77777777" w:rsidR="00C60166" w:rsidRPr="000A0D8A" w:rsidRDefault="00C60166" w:rsidP="000D111D">
            <w:pPr>
              <w:jc w:val="center"/>
              <w:rPr>
                <w:b/>
                <w:bCs/>
                <w:lang w:val="lv-LV" w:eastAsia="lv-LV"/>
              </w:rPr>
            </w:pPr>
            <w:r w:rsidRPr="000A0D8A">
              <w:rPr>
                <w:b/>
                <w:bCs/>
                <w:lang w:val="lv-LV" w:eastAsia="lv-LV"/>
              </w:rPr>
              <w:t>Darbības vai piedāvājamā objekta apraksts</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71F8BB3" w14:textId="77777777" w:rsidR="00C60166" w:rsidRPr="000A0D8A" w:rsidRDefault="00C60166" w:rsidP="000D111D">
            <w:pPr>
              <w:jc w:val="center"/>
              <w:rPr>
                <w:b/>
                <w:bCs/>
                <w:lang w:val="lv-LV" w:eastAsia="lv-LV"/>
              </w:rPr>
            </w:pPr>
            <w:r w:rsidRPr="000A0D8A">
              <w:rPr>
                <w:b/>
                <w:bCs/>
                <w:lang w:val="lv-LV" w:eastAsia="lv-LV"/>
              </w:rPr>
              <w:t>Pretendenta piedāvātā cena EUR, bez PVN</w:t>
            </w:r>
          </w:p>
        </w:tc>
      </w:tr>
      <w:tr w:rsidR="000A0D8A" w:rsidRPr="000A0D8A" w14:paraId="114F5E2F" w14:textId="77777777" w:rsidTr="000D111D">
        <w:trPr>
          <w:trHeight w:val="8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64B69BD" w14:textId="77777777" w:rsidR="00C60166" w:rsidRPr="000A0D8A" w:rsidRDefault="00C60166" w:rsidP="000D111D">
            <w:pPr>
              <w:jc w:val="center"/>
              <w:rPr>
                <w:b/>
                <w:bCs/>
                <w:lang w:val="lv-LV" w:eastAsia="lv-LV"/>
              </w:rPr>
            </w:pPr>
            <w:r w:rsidRPr="000A0D8A">
              <w:rPr>
                <w:b/>
                <w:bCs/>
                <w:lang w:val="lv-LV" w:eastAsia="lv-LV"/>
              </w:rPr>
              <w:t>1.</w:t>
            </w:r>
          </w:p>
        </w:tc>
        <w:tc>
          <w:tcPr>
            <w:tcW w:w="6140" w:type="dxa"/>
            <w:tcBorders>
              <w:top w:val="nil"/>
              <w:left w:val="nil"/>
              <w:bottom w:val="single" w:sz="4" w:space="0" w:color="auto"/>
              <w:right w:val="single" w:sz="4" w:space="0" w:color="auto"/>
            </w:tcBorders>
            <w:shd w:val="clear" w:color="auto" w:fill="auto"/>
            <w:vAlign w:val="bottom"/>
            <w:hideMark/>
          </w:tcPr>
          <w:p w14:paraId="56244968" w14:textId="77777777" w:rsidR="00C60166" w:rsidRPr="000A0D8A" w:rsidRDefault="00062749" w:rsidP="000D111D">
            <w:pPr>
              <w:rPr>
                <w:b/>
                <w:bCs/>
                <w:lang w:val="lv-LV" w:eastAsia="lv-LV"/>
              </w:rPr>
            </w:pPr>
            <w:r w:rsidRPr="000A0D8A">
              <w:rPr>
                <w:b/>
                <w:bCs/>
                <w:lang w:val="lv-LV" w:eastAsia="lv-LV"/>
              </w:rPr>
              <w:t xml:space="preserve"> </w:t>
            </w:r>
            <w:r w:rsidR="00685BB0" w:rsidRPr="000A0D8A">
              <w:rPr>
                <w:b/>
                <w:bCs/>
                <w:lang w:val="lv-LV" w:eastAsia="lv-LV"/>
              </w:rPr>
              <w:t>Info letes 23. gab.</w:t>
            </w:r>
          </w:p>
        </w:tc>
        <w:tc>
          <w:tcPr>
            <w:tcW w:w="1640" w:type="dxa"/>
            <w:tcBorders>
              <w:top w:val="nil"/>
              <w:left w:val="nil"/>
              <w:bottom w:val="single" w:sz="4" w:space="0" w:color="auto"/>
              <w:right w:val="single" w:sz="4" w:space="0" w:color="auto"/>
            </w:tcBorders>
            <w:shd w:val="clear" w:color="auto" w:fill="auto"/>
            <w:vAlign w:val="bottom"/>
            <w:hideMark/>
          </w:tcPr>
          <w:p w14:paraId="4920FB24" w14:textId="77777777" w:rsidR="00C60166" w:rsidRPr="000A0D8A" w:rsidRDefault="00C60166" w:rsidP="000D111D">
            <w:pPr>
              <w:rPr>
                <w:lang w:val="lv-LV" w:eastAsia="lv-LV"/>
              </w:rPr>
            </w:pPr>
            <w:r w:rsidRPr="000A0D8A">
              <w:rPr>
                <w:lang w:val="lv-LV" w:eastAsia="lv-LV"/>
              </w:rPr>
              <w:t> </w:t>
            </w:r>
          </w:p>
        </w:tc>
      </w:tr>
      <w:tr w:rsidR="000A0D8A" w:rsidRPr="000A0D8A" w14:paraId="0255ED11" w14:textId="77777777" w:rsidTr="000D111D">
        <w:trPr>
          <w:trHeight w:val="5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CDCFD34" w14:textId="77777777" w:rsidR="00C60166" w:rsidRPr="000A0D8A" w:rsidRDefault="00C60166" w:rsidP="000D111D">
            <w:pPr>
              <w:jc w:val="center"/>
              <w:rPr>
                <w:b/>
                <w:bCs/>
                <w:lang w:val="lv-LV" w:eastAsia="lv-LV"/>
              </w:rPr>
            </w:pPr>
            <w:r w:rsidRPr="000A0D8A">
              <w:rPr>
                <w:b/>
                <w:bCs/>
                <w:lang w:val="lv-LV" w:eastAsia="lv-LV"/>
              </w:rPr>
              <w:t>2.</w:t>
            </w:r>
          </w:p>
        </w:tc>
        <w:tc>
          <w:tcPr>
            <w:tcW w:w="6140" w:type="dxa"/>
            <w:tcBorders>
              <w:top w:val="nil"/>
              <w:left w:val="nil"/>
              <w:bottom w:val="single" w:sz="4" w:space="0" w:color="auto"/>
              <w:right w:val="single" w:sz="4" w:space="0" w:color="auto"/>
            </w:tcBorders>
            <w:shd w:val="clear" w:color="auto" w:fill="auto"/>
            <w:vAlign w:val="bottom"/>
            <w:hideMark/>
          </w:tcPr>
          <w:p w14:paraId="34EA7C59" w14:textId="77777777" w:rsidR="00C60166" w:rsidRPr="000A0D8A" w:rsidRDefault="00062749" w:rsidP="000D111D">
            <w:pPr>
              <w:rPr>
                <w:b/>
                <w:bCs/>
                <w:lang w:val="lv-LV" w:eastAsia="lv-LV"/>
              </w:rPr>
            </w:pPr>
            <w:r w:rsidRPr="000A0D8A">
              <w:rPr>
                <w:b/>
                <w:bCs/>
                <w:lang w:val="lv-LV" w:eastAsia="lv-LV"/>
              </w:rPr>
              <w:t xml:space="preserve"> </w:t>
            </w:r>
            <w:r w:rsidR="00685BB0" w:rsidRPr="000A0D8A">
              <w:rPr>
                <w:b/>
                <w:bCs/>
                <w:lang w:val="lv-LV" w:eastAsia="lv-LV"/>
              </w:rPr>
              <w:t xml:space="preserve">Apspriežu galdi </w:t>
            </w:r>
            <w:r w:rsidR="00C63E78" w:rsidRPr="000A0D8A">
              <w:rPr>
                <w:b/>
                <w:bCs/>
                <w:lang w:val="lv-LV" w:eastAsia="lv-LV"/>
              </w:rPr>
              <w:t>2</w:t>
            </w:r>
            <w:r w:rsidR="00685BB0" w:rsidRPr="000A0D8A">
              <w:rPr>
                <w:b/>
                <w:bCs/>
                <w:lang w:val="lv-LV" w:eastAsia="lv-LV"/>
              </w:rPr>
              <w:t>0 gab.</w:t>
            </w:r>
          </w:p>
        </w:tc>
        <w:tc>
          <w:tcPr>
            <w:tcW w:w="1640" w:type="dxa"/>
            <w:tcBorders>
              <w:top w:val="nil"/>
              <w:left w:val="nil"/>
              <w:bottom w:val="single" w:sz="4" w:space="0" w:color="auto"/>
              <w:right w:val="single" w:sz="4" w:space="0" w:color="auto"/>
            </w:tcBorders>
            <w:shd w:val="clear" w:color="auto" w:fill="auto"/>
            <w:vAlign w:val="bottom"/>
            <w:hideMark/>
          </w:tcPr>
          <w:p w14:paraId="22B12E9C" w14:textId="77777777" w:rsidR="00C60166" w:rsidRPr="000A0D8A" w:rsidRDefault="00C60166" w:rsidP="000D111D">
            <w:pPr>
              <w:rPr>
                <w:lang w:val="lv-LV" w:eastAsia="lv-LV"/>
              </w:rPr>
            </w:pPr>
            <w:r w:rsidRPr="000A0D8A">
              <w:rPr>
                <w:lang w:val="lv-LV" w:eastAsia="lv-LV"/>
              </w:rPr>
              <w:t> </w:t>
            </w:r>
          </w:p>
        </w:tc>
      </w:tr>
      <w:tr w:rsidR="000A0D8A" w:rsidRPr="000A0D8A" w14:paraId="08AE23F9" w14:textId="77777777" w:rsidTr="000D111D">
        <w:trPr>
          <w:trHeight w:val="8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5746936" w14:textId="77777777" w:rsidR="00C60166" w:rsidRPr="000A0D8A" w:rsidRDefault="00C60166" w:rsidP="000D111D">
            <w:pPr>
              <w:jc w:val="center"/>
              <w:rPr>
                <w:b/>
                <w:bCs/>
                <w:lang w:val="lv-LV" w:eastAsia="lv-LV"/>
              </w:rPr>
            </w:pPr>
            <w:r w:rsidRPr="000A0D8A">
              <w:rPr>
                <w:b/>
                <w:bCs/>
                <w:lang w:val="lv-LV" w:eastAsia="lv-LV"/>
              </w:rPr>
              <w:t>3.</w:t>
            </w:r>
          </w:p>
        </w:tc>
        <w:tc>
          <w:tcPr>
            <w:tcW w:w="6140" w:type="dxa"/>
            <w:tcBorders>
              <w:top w:val="nil"/>
              <w:left w:val="nil"/>
              <w:bottom w:val="single" w:sz="4" w:space="0" w:color="auto"/>
              <w:right w:val="single" w:sz="4" w:space="0" w:color="auto"/>
            </w:tcBorders>
            <w:shd w:val="clear" w:color="auto" w:fill="auto"/>
            <w:vAlign w:val="bottom"/>
            <w:hideMark/>
          </w:tcPr>
          <w:p w14:paraId="4DF513C3" w14:textId="77777777" w:rsidR="00C60166" w:rsidRPr="000A0D8A" w:rsidRDefault="00062749" w:rsidP="000D111D">
            <w:pPr>
              <w:rPr>
                <w:b/>
                <w:bCs/>
                <w:lang w:val="lv-LV" w:eastAsia="lv-LV"/>
              </w:rPr>
            </w:pPr>
            <w:r w:rsidRPr="000A0D8A">
              <w:rPr>
                <w:b/>
                <w:bCs/>
                <w:lang w:val="lv-LV" w:eastAsia="lv-LV"/>
              </w:rPr>
              <w:t xml:space="preserve"> </w:t>
            </w:r>
            <w:r w:rsidR="00685BB0" w:rsidRPr="000A0D8A">
              <w:rPr>
                <w:b/>
                <w:bCs/>
                <w:lang w:val="lv-LV" w:eastAsia="lv-LV"/>
              </w:rPr>
              <w:t>Multifunkcionālas kastes 18 gab.</w:t>
            </w:r>
          </w:p>
        </w:tc>
        <w:tc>
          <w:tcPr>
            <w:tcW w:w="1640" w:type="dxa"/>
            <w:tcBorders>
              <w:top w:val="nil"/>
              <w:left w:val="nil"/>
              <w:bottom w:val="single" w:sz="4" w:space="0" w:color="auto"/>
              <w:right w:val="single" w:sz="4" w:space="0" w:color="auto"/>
            </w:tcBorders>
            <w:shd w:val="clear" w:color="auto" w:fill="auto"/>
            <w:vAlign w:val="bottom"/>
            <w:hideMark/>
          </w:tcPr>
          <w:p w14:paraId="4E03F3D5" w14:textId="77777777" w:rsidR="00C60166" w:rsidRPr="000A0D8A" w:rsidRDefault="00C60166" w:rsidP="000D111D">
            <w:pPr>
              <w:rPr>
                <w:lang w:val="lv-LV" w:eastAsia="lv-LV"/>
              </w:rPr>
            </w:pPr>
            <w:r w:rsidRPr="000A0D8A">
              <w:rPr>
                <w:lang w:val="lv-LV" w:eastAsia="lv-LV"/>
              </w:rPr>
              <w:t> </w:t>
            </w:r>
          </w:p>
        </w:tc>
      </w:tr>
      <w:tr w:rsidR="000A0D8A" w:rsidRPr="000A0D8A" w14:paraId="55818063" w14:textId="77777777" w:rsidTr="000D111D">
        <w:trPr>
          <w:trHeight w:val="87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BA6C906" w14:textId="77777777" w:rsidR="00C60166" w:rsidRPr="000A0D8A" w:rsidRDefault="00C60166" w:rsidP="000D111D">
            <w:pPr>
              <w:jc w:val="center"/>
              <w:rPr>
                <w:b/>
                <w:bCs/>
                <w:lang w:val="lv-LV" w:eastAsia="lv-LV"/>
              </w:rPr>
            </w:pPr>
            <w:r w:rsidRPr="000A0D8A">
              <w:rPr>
                <w:b/>
                <w:bCs/>
                <w:lang w:val="lv-LV" w:eastAsia="lv-LV"/>
              </w:rPr>
              <w:t>4.</w:t>
            </w:r>
          </w:p>
        </w:tc>
        <w:tc>
          <w:tcPr>
            <w:tcW w:w="6140" w:type="dxa"/>
            <w:tcBorders>
              <w:top w:val="nil"/>
              <w:left w:val="nil"/>
              <w:bottom w:val="single" w:sz="4" w:space="0" w:color="auto"/>
              <w:right w:val="single" w:sz="4" w:space="0" w:color="auto"/>
            </w:tcBorders>
            <w:shd w:val="clear" w:color="auto" w:fill="auto"/>
            <w:vAlign w:val="bottom"/>
            <w:hideMark/>
          </w:tcPr>
          <w:p w14:paraId="687A9C2E" w14:textId="77777777" w:rsidR="00C60166" w:rsidRPr="000A0D8A" w:rsidRDefault="00685BB0" w:rsidP="000D111D">
            <w:pPr>
              <w:rPr>
                <w:b/>
                <w:bCs/>
                <w:lang w:val="lv-LV" w:eastAsia="lv-LV"/>
              </w:rPr>
            </w:pPr>
            <w:r w:rsidRPr="000A0D8A">
              <w:rPr>
                <w:b/>
                <w:bCs/>
                <w:lang w:val="lv-LV" w:eastAsia="lv-LV"/>
              </w:rPr>
              <w:t xml:space="preserve"> Stikla vitrīnas </w:t>
            </w:r>
            <w:r w:rsidR="00C63E78" w:rsidRPr="000A0D8A">
              <w:rPr>
                <w:b/>
                <w:bCs/>
                <w:lang w:val="lv-LV" w:eastAsia="lv-LV"/>
              </w:rPr>
              <w:t>23</w:t>
            </w:r>
            <w:r w:rsidRPr="000A0D8A">
              <w:rPr>
                <w:b/>
                <w:bCs/>
                <w:lang w:val="lv-LV" w:eastAsia="lv-LV"/>
              </w:rPr>
              <w:t xml:space="preserve"> gab.</w:t>
            </w:r>
            <w:r w:rsidR="00C60166" w:rsidRPr="000A0D8A">
              <w:rPr>
                <w:b/>
                <w:bCs/>
                <w:lang w:val="lv-LV" w:eastAsia="lv-LV"/>
              </w:rPr>
              <w:t xml:space="preserve">  </w:t>
            </w:r>
          </w:p>
        </w:tc>
        <w:tc>
          <w:tcPr>
            <w:tcW w:w="1640" w:type="dxa"/>
            <w:tcBorders>
              <w:top w:val="nil"/>
              <w:left w:val="nil"/>
              <w:bottom w:val="single" w:sz="4" w:space="0" w:color="auto"/>
              <w:right w:val="single" w:sz="4" w:space="0" w:color="auto"/>
            </w:tcBorders>
            <w:shd w:val="clear" w:color="auto" w:fill="auto"/>
            <w:vAlign w:val="bottom"/>
            <w:hideMark/>
          </w:tcPr>
          <w:p w14:paraId="42C688F9" w14:textId="77777777" w:rsidR="00C60166" w:rsidRPr="000A0D8A" w:rsidRDefault="00C60166" w:rsidP="000D111D">
            <w:pPr>
              <w:rPr>
                <w:lang w:val="lv-LV" w:eastAsia="lv-LV"/>
              </w:rPr>
            </w:pPr>
            <w:r w:rsidRPr="000A0D8A">
              <w:rPr>
                <w:lang w:val="lv-LV" w:eastAsia="lv-LV"/>
              </w:rPr>
              <w:t> </w:t>
            </w:r>
          </w:p>
        </w:tc>
      </w:tr>
      <w:tr w:rsidR="000A0D8A" w:rsidRPr="000A0D8A" w14:paraId="7050418D" w14:textId="77777777" w:rsidTr="000D111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4273E30" w14:textId="77777777" w:rsidR="00C60166" w:rsidRPr="000A0D8A" w:rsidRDefault="00C60166" w:rsidP="000D111D">
            <w:pPr>
              <w:rPr>
                <w:lang w:val="lv-LV" w:eastAsia="lv-LV"/>
              </w:rPr>
            </w:pPr>
            <w:r w:rsidRPr="000A0D8A">
              <w:rPr>
                <w:lang w:val="lv-LV" w:eastAsia="lv-LV"/>
              </w:rPr>
              <w:t> </w:t>
            </w:r>
          </w:p>
        </w:tc>
        <w:tc>
          <w:tcPr>
            <w:tcW w:w="6140" w:type="dxa"/>
            <w:tcBorders>
              <w:top w:val="nil"/>
              <w:left w:val="nil"/>
              <w:bottom w:val="single" w:sz="4" w:space="0" w:color="auto"/>
              <w:right w:val="single" w:sz="4" w:space="0" w:color="auto"/>
            </w:tcBorders>
            <w:shd w:val="clear" w:color="auto" w:fill="auto"/>
            <w:vAlign w:val="bottom"/>
            <w:hideMark/>
          </w:tcPr>
          <w:p w14:paraId="5089AAAD" w14:textId="77777777" w:rsidR="00C60166" w:rsidRPr="000A0D8A" w:rsidRDefault="00C60166" w:rsidP="000D111D">
            <w:pPr>
              <w:jc w:val="right"/>
              <w:rPr>
                <w:b/>
                <w:bCs/>
                <w:lang w:val="lv-LV" w:eastAsia="lv-LV"/>
              </w:rPr>
            </w:pPr>
            <w:r w:rsidRPr="000A0D8A">
              <w:rPr>
                <w:b/>
                <w:bCs/>
                <w:lang w:val="lv-LV" w:eastAsia="lv-LV"/>
              </w:rPr>
              <w:t>Kopā bez PVN</w:t>
            </w:r>
          </w:p>
        </w:tc>
        <w:tc>
          <w:tcPr>
            <w:tcW w:w="1640" w:type="dxa"/>
            <w:tcBorders>
              <w:top w:val="nil"/>
              <w:left w:val="nil"/>
              <w:bottom w:val="single" w:sz="4" w:space="0" w:color="auto"/>
              <w:right w:val="single" w:sz="4" w:space="0" w:color="auto"/>
            </w:tcBorders>
            <w:shd w:val="clear" w:color="auto" w:fill="auto"/>
            <w:vAlign w:val="bottom"/>
            <w:hideMark/>
          </w:tcPr>
          <w:p w14:paraId="4C65969F" w14:textId="77777777" w:rsidR="00C60166" w:rsidRPr="000A0D8A" w:rsidRDefault="00C60166" w:rsidP="000D111D">
            <w:pPr>
              <w:rPr>
                <w:lang w:val="lv-LV" w:eastAsia="lv-LV"/>
              </w:rPr>
            </w:pPr>
            <w:r w:rsidRPr="000A0D8A">
              <w:rPr>
                <w:lang w:val="lv-LV" w:eastAsia="lv-LV"/>
              </w:rPr>
              <w:t> </w:t>
            </w:r>
          </w:p>
        </w:tc>
      </w:tr>
      <w:tr w:rsidR="000A0D8A" w:rsidRPr="000A0D8A" w14:paraId="47EFC695" w14:textId="77777777" w:rsidTr="000D111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1EFBEB9" w14:textId="77777777" w:rsidR="00C60166" w:rsidRPr="000A0D8A" w:rsidRDefault="00C60166" w:rsidP="000D111D">
            <w:pPr>
              <w:rPr>
                <w:lang w:val="lv-LV" w:eastAsia="lv-LV"/>
              </w:rPr>
            </w:pPr>
            <w:r w:rsidRPr="000A0D8A">
              <w:rPr>
                <w:lang w:val="lv-LV" w:eastAsia="lv-LV"/>
              </w:rPr>
              <w:t> </w:t>
            </w:r>
          </w:p>
        </w:tc>
        <w:tc>
          <w:tcPr>
            <w:tcW w:w="6140" w:type="dxa"/>
            <w:tcBorders>
              <w:top w:val="nil"/>
              <w:left w:val="nil"/>
              <w:bottom w:val="single" w:sz="4" w:space="0" w:color="auto"/>
              <w:right w:val="single" w:sz="4" w:space="0" w:color="auto"/>
            </w:tcBorders>
            <w:shd w:val="clear" w:color="auto" w:fill="auto"/>
            <w:vAlign w:val="bottom"/>
            <w:hideMark/>
          </w:tcPr>
          <w:p w14:paraId="7574ACD3" w14:textId="77777777" w:rsidR="00C60166" w:rsidRPr="000A0D8A" w:rsidRDefault="00C60166" w:rsidP="000D111D">
            <w:pPr>
              <w:jc w:val="right"/>
              <w:rPr>
                <w:b/>
                <w:bCs/>
                <w:lang w:val="lv-LV" w:eastAsia="lv-LV"/>
              </w:rPr>
            </w:pPr>
            <w:r w:rsidRPr="000A0D8A">
              <w:rPr>
                <w:b/>
                <w:bCs/>
                <w:lang w:val="lv-LV" w:eastAsia="lv-LV"/>
              </w:rPr>
              <w:t>PVN 21%</w:t>
            </w:r>
          </w:p>
        </w:tc>
        <w:tc>
          <w:tcPr>
            <w:tcW w:w="1640" w:type="dxa"/>
            <w:tcBorders>
              <w:top w:val="nil"/>
              <w:left w:val="nil"/>
              <w:bottom w:val="single" w:sz="4" w:space="0" w:color="auto"/>
              <w:right w:val="single" w:sz="4" w:space="0" w:color="auto"/>
            </w:tcBorders>
            <w:shd w:val="clear" w:color="auto" w:fill="auto"/>
            <w:vAlign w:val="bottom"/>
            <w:hideMark/>
          </w:tcPr>
          <w:p w14:paraId="181710E4" w14:textId="77777777" w:rsidR="00C60166" w:rsidRPr="000A0D8A" w:rsidRDefault="00C60166" w:rsidP="000D111D">
            <w:pPr>
              <w:rPr>
                <w:lang w:val="lv-LV" w:eastAsia="lv-LV"/>
              </w:rPr>
            </w:pPr>
            <w:r w:rsidRPr="000A0D8A">
              <w:rPr>
                <w:lang w:val="lv-LV" w:eastAsia="lv-LV"/>
              </w:rPr>
              <w:t> </w:t>
            </w:r>
          </w:p>
        </w:tc>
      </w:tr>
      <w:tr w:rsidR="000A0D8A" w:rsidRPr="000A0D8A" w14:paraId="6E7391EE" w14:textId="77777777" w:rsidTr="000D111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4A20E1B" w14:textId="77777777" w:rsidR="00C60166" w:rsidRPr="000A0D8A" w:rsidRDefault="00C60166" w:rsidP="000D111D">
            <w:pPr>
              <w:rPr>
                <w:lang w:val="lv-LV" w:eastAsia="lv-LV"/>
              </w:rPr>
            </w:pPr>
            <w:r w:rsidRPr="000A0D8A">
              <w:rPr>
                <w:lang w:val="lv-LV" w:eastAsia="lv-LV"/>
              </w:rPr>
              <w:t> </w:t>
            </w:r>
          </w:p>
        </w:tc>
        <w:tc>
          <w:tcPr>
            <w:tcW w:w="6140" w:type="dxa"/>
            <w:tcBorders>
              <w:top w:val="nil"/>
              <w:left w:val="nil"/>
              <w:bottom w:val="single" w:sz="4" w:space="0" w:color="auto"/>
              <w:right w:val="single" w:sz="4" w:space="0" w:color="auto"/>
            </w:tcBorders>
            <w:shd w:val="clear" w:color="auto" w:fill="auto"/>
            <w:vAlign w:val="bottom"/>
            <w:hideMark/>
          </w:tcPr>
          <w:p w14:paraId="680402B0" w14:textId="77777777" w:rsidR="00C60166" w:rsidRPr="000A0D8A" w:rsidRDefault="00C60166" w:rsidP="000D111D">
            <w:pPr>
              <w:jc w:val="right"/>
              <w:rPr>
                <w:b/>
                <w:bCs/>
                <w:lang w:val="lv-LV" w:eastAsia="lv-LV"/>
              </w:rPr>
            </w:pPr>
            <w:r w:rsidRPr="000A0D8A">
              <w:rPr>
                <w:b/>
                <w:bCs/>
                <w:lang w:val="lv-LV" w:eastAsia="lv-LV"/>
              </w:rPr>
              <w:t>Kopā ar PVN 21%</w:t>
            </w:r>
          </w:p>
        </w:tc>
        <w:tc>
          <w:tcPr>
            <w:tcW w:w="1640" w:type="dxa"/>
            <w:tcBorders>
              <w:top w:val="nil"/>
              <w:left w:val="nil"/>
              <w:bottom w:val="single" w:sz="4" w:space="0" w:color="auto"/>
              <w:right w:val="single" w:sz="4" w:space="0" w:color="auto"/>
            </w:tcBorders>
            <w:shd w:val="clear" w:color="auto" w:fill="auto"/>
            <w:vAlign w:val="bottom"/>
            <w:hideMark/>
          </w:tcPr>
          <w:p w14:paraId="7CE814D1" w14:textId="77777777" w:rsidR="00C60166" w:rsidRPr="000A0D8A" w:rsidRDefault="00C60166" w:rsidP="000D111D">
            <w:pPr>
              <w:rPr>
                <w:lang w:val="lv-LV" w:eastAsia="lv-LV"/>
              </w:rPr>
            </w:pPr>
            <w:r w:rsidRPr="000A0D8A">
              <w:rPr>
                <w:lang w:val="lv-LV" w:eastAsia="lv-LV"/>
              </w:rPr>
              <w:t> </w:t>
            </w:r>
          </w:p>
        </w:tc>
      </w:tr>
    </w:tbl>
    <w:p w14:paraId="62B248FA" w14:textId="77777777" w:rsidR="00C60166" w:rsidRPr="000A0D8A" w:rsidRDefault="00C60166" w:rsidP="00C60166">
      <w:pPr>
        <w:rPr>
          <w:lang w:val="lv-LV"/>
        </w:rPr>
      </w:pPr>
    </w:p>
    <w:p w14:paraId="6CA67FDA" w14:textId="77777777" w:rsidR="00C60166" w:rsidRPr="000A0D8A" w:rsidRDefault="00C60166">
      <w:pPr>
        <w:rPr>
          <w:lang w:val="lv-LV"/>
        </w:rPr>
      </w:pPr>
    </w:p>
    <w:p w14:paraId="4A83B0A7" w14:textId="77777777" w:rsidR="00C60166" w:rsidRPr="000A0D8A" w:rsidRDefault="00C60166">
      <w:pPr>
        <w:rPr>
          <w:lang w:val="lv-LV"/>
        </w:rPr>
      </w:pPr>
    </w:p>
    <w:p w14:paraId="391CC438" w14:textId="77777777" w:rsidR="00C60166" w:rsidRPr="000A0D8A" w:rsidRDefault="00C60166">
      <w:pPr>
        <w:rPr>
          <w:lang w:val="lv-LV"/>
        </w:rPr>
      </w:pPr>
    </w:p>
    <w:p w14:paraId="1FA0721C" w14:textId="77777777" w:rsidR="00C60166" w:rsidRPr="000A0D8A" w:rsidRDefault="00C60166">
      <w:pPr>
        <w:rPr>
          <w:lang w:val="lv-LV"/>
        </w:rPr>
      </w:pPr>
    </w:p>
    <w:p w14:paraId="694666E0" w14:textId="77777777" w:rsidR="00C60166" w:rsidRPr="000A0D8A" w:rsidRDefault="00C60166">
      <w:pPr>
        <w:rPr>
          <w:lang w:val="lv-LV"/>
        </w:rPr>
      </w:pPr>
    </w:p>
    <w:p w14:paraId="4CE57CE3" w14:textId="77777777" w:rsidR="00C60166" w:rsidRPr="000A0D8A" w:rsidRDefault="00C60166">
      <w:pPr>
        <w:rPr>
          <w:lang w:val="lv-LV"/>
        </w:rPr>
      </w:pPr>
    </w:p>
    <w:p w14:paraId="1AF4DE51" w14:textId="77777777" w:rsidR="00C60166" w:rsidRPr="000A0D8A" w:rsidRDefault="00C60166">
      <w:pPr>
        <w:rPr>
          <w:lang w:val="lv-LV"/>
        </w:rPr>
      </w:pPr>
    </w:p>
    <w:p w14:paraId="3F0198B3" w14:textId="77777777" w:rsidR="00C60166" w:rsidRPr="000A0D8A" w:rsidRDefault="00C60166">
      <w:pPr>
        <w:rPr>
          <w:lang w:val="lv-LV"/>
        </w:rPr>
      </w:pPr>
    </w:p>
    <w:p w14:paraId="3B4BEB9C" w14:textId="77777777" w:rsidR="00C60166" w:rsidRPr="000A0D8A" w:rsidRDefault="00C60166">
      <w:pPr>
        <w:rPr>
          <w:lang w:val="lv-LV"/>
        </w:rPr>
      </w:pPr>
    </w:p>
    <w:p w14:paraId="6A9A9EAE" w14:textId="77777777" w:rsidR="00C60166" w:rsidRPr="000A0D8A" w:rsidRDefault="00C60166">
      <w:pPr>
        <w:rPr>
          <w:lang w:val="lv-LV"/>
        </w:rPr>
      </w:pPr>
    </w:p>
    <w:p w14:paraId="48C65F57" w14:textId="77777777" w:rsidR="00C60166" w:rsidRPr="000A0D8A" w:rsidRDefault="00C60166">
      <w:pPr>
        <w:rPr>
          <w:lang w:val="lv-LV"/>
        </w:rPr>
      </w:pPr>
    </w:p>
    <w:p w14:paraId="7D44562E" w14:textId="77777777" w:rsidR="00C60166" w:rsidRPr="000A0D8A" w:rsidRDefault="00C60166">
      <w:pPr>
        <w:rPr>
          <w:lang w:val="lv-LV"/>
        </w:rPr>
      </w:pPr>
    </w:p>
    <w:p w14:paraId="41AB3126" w14:textId="77777777" w:rsidR="00C60166" w:rsidRPr="000A0D8A" w:rsidRDefault="00C60166">
      <w:pPr>
        <w:rPr>
          <w:lang w:val="lv-LV"/>
        </w:rPr>
      </w:pPr>
    </w:p>
    <w:p w14:paraId="5F89642E" w14:textId="77777777" w:rsidR="00C60166" w:rsidRPr="000A0D8A" w:rsidRDefault="00C60166">
      <w:pPr>
        <w:rPr>
          <w:lang w:val="lv-LV"/>
        </w:rPr>
      </w:pPr>
    </w:p>
    <w:p w14:paraId="34D52FB3" w14:textId="77777777" w:rsidR="0047205B" w:rsidRPr="000A0D8A" w:rsidRDefault="0047205B">
      <w:pPr>
        <w:pStyle w:val="Heading2"/>
        <w:tabs>
          <w:tab w:val="left" w:pos="5985"/>
          <w:tab w:val="right" w:pos="9694"/>
        </w:tabs>
        <w:spacing w:before="20" w:after="20" w:line="240" w:lineRule="auto"/>
        <w:ind w:left="720"/>
        <w:jc w:val="right"/>
        <w:rPr>
          <w:sz w:val="24"/>
          <w:szCs w:val="24"/>
        </w:rPr>
      </w:pPr>
    </w:p>
    <w:p w14:paraId="7193AA96" w14:textId="77777777" w:rsidR="0047205B" w:rsidRPr="000A0D8A" w:rsidRDefault="0047205B">
      <w:pPr>
        <w:pStyle w:val="Heading2"/>
        <w:tabs>
          <w:tab w:val="left" w:pos="5985"/>
          <w:tab w:val="right" w:pos="9694"/>
        </w:tabs>
        <w:spacing w:before="20" w:after="20" w:line="240" w:lineRule="auto"/>
        <w:ind w:left="720"/>
        <w:jc w:val="right"/>
        <w:rPr>
          <w:sz w:val="24"/>
          <w:szCs w:val="24"/>
        </w:rPr>
      </w:pPr>
    </w:p>
    <w:p w14:paraId="49041E0C" w14:textId="77777777" w:rsidR="0047205B" w:rsidRPr="000A0D8A" w:rsidRDefault="0047205B">
      <w:pPr>
        <w:pStyle w:val="Heading2"/>
        <w:tabs>
          <w:tab w:val="left" w:pos="5985"/>
          <w:tab w:val="right" w:pos="9694"/>
        </w:tabs>
        <w:spacing w:before="20" w:after="20" w:line="240" w:lineRule="auto"/>
        <w:ind w:left="720"/>
        <w:jc w:val="right"/>
        <w:rPr>
          <w:sz w:val="24"/>
          <w:szCs w:val="24"/>
        </w:rPr>
      </w:pPr>
    </w:p>
    <w:p w14:paraId="3E019F61" w14:textId="77777777" w:rsidR="008F0E46" w:rsidRPr="000A0D8A" w:rsidRDefault="001840E6">
      <w:pPr>
        <w:pStyle w:val="Heading2"/>
        <w:tabs>
          <w:tab w:val="left" w:pos="5985"/>
          <w:tab w:val="right" w:pos="9694"/>
        </w:tabs>
        <w:spacing w:before="20" w:after="20" w:line="240" w:lineRule="auto"/>
        <w:ind w:left="720"/>
        <w:jc w:val="right"/>
        <w:rPr>
          <w:sz w:val="24"/>
          <w:szCs w:val="24"/>
        </w:rPr>
      </w:pPr>
      <w:r w:rsidRPr="000A0D8A">
        <w:rPr>
          <w:sz w:val="24"/>
          <w:szCs w:val="24"/>
        </w:rPr>
        <w:t>4. pielikums</w:t>
      </w:r>
    </w:p>
    <w:p w14:paraId="5F4C3117" w14:textId="77777777" w:rsidR="008F0E46" w:rsidRPr="000A0D8A" w:rsidRDefault="001840E6">
      <w:pPr>
        <w:spacing w:before="20" w:after="20"/>
        <w:ind w:left="720"/>
        <w:jc w:val="right"/>
        <w:rPr>
          <w:lang w:val="lv-LV"/>
        </w:rPr>
      </w:pPr>
      <w:r w:rsidRPr="000A0D8A">
        <w:rPr>
          <w:lang w:val="lv-LV"/>
        </w:rPr>
        <w:t xml:space="preserve">iepirkuma </w:t>
      </w:r>
      <w:r w:rsidR="00336D45" w:rsidRPr="000A0D8A">
        <w:rPr>
          <w:lang w:val="lv-LV"/>
        </w:rPr>
        <w:t>identifikācijas Nr. AREI 2019/19</w:t>
      </w:r>
    </w:p>
    <w:p w14:paraId="09042BEE" w14:textId="77777777" w:rsidR="008F0E46" w:rsidRPr="000A0D8A" w:rsidRDefault="008F0E46">
      <w:pPr>
        <w:ind w:left="720"/>
        <w:rPr>
          <w:lang w:val="lv-LV" w:eastAsia="lv-LV"/>
        </w:rPr>
      </w:pPr>
    </w:p>
    <w:p w14:paraId="00160482" w14:textId="77777777" w:rsidR="008F0E46" w:rsidRPr="000A0D8A" w:rsidRDefault="001840E6">
      <w:pPr>
        <w:pStyle w:val="Heading2"/>
        <w:ind w:left="720"/>
        <w:jc w:val="center"/>
        <w:rPr>
          <w:sz w:val="24"/>
          <w:szCs w:val="24"/>
        </w:rPr>
      </w:pPr>
      <w:bookmarkStart w:id="174" w:name="_Toc98823018"/>
      <w:bookmarkStart w:id="175" w:name="_Ref103509403"/>
      <w:bookmarkEnd w:id="174"/>
      <w:bookmarkEnd w:id="175"/>
      <w:r w:rsidRPr="000A0D8A">
        <w:rPr>
          <w:sz w:val="24"/>
          <w:szCs w:val="24"/>
        </w:rPr>
        <w:t xml:space="preserve">Pretendenta apliecinājums par iepriekšējo pieredzi </w:t>
      </w:r>
    </w:p>
    <w:p w14:paraId="67B7A7CC" w14:textId="77777777" w:rsidR="008F0E46" w:rsidRPr="000A0D8A" w:rsidRDefault="001840E6">
      <w:pPr>
        <w:ind w:left="720"/>
        <w:jc w:val="center"/>
        <w:rPr>
          <w:lang w:val="lv-LV"/>
        </w:rPr>
      </w:pPr>
      <w:r w:rsidRPr="000A0D8A">
        <w:rPr>
          <w:lang w:val="lv-LV"/>
        </w:rPr>
        <w:t>(apliecina Nolikuma 3.3.2. punktā minēto)</w:t>
      </w:r>
    </w:p>
    <w:p w14:paraId="0BAD1C46" w14:textId="77777777" w:rsidR="008F0E46" w:rsidRPr="000A0D8A" w:rsidRDefault="001840E6">
      <w:pPr>
        <w:tabs>
          <w:tab w:val="left" w:pos="5408"/>
        </w:tabs>
        <w:ind w:left="720"/>
        <w:rPr>
          <w:lang w:val="lv-LV"/>
        </w:rPr>
      </w:pPr>
      <w:r w:rsidRPr="000A0D8A">
        <w:rPr>
          <w:lang w:val="lv-LV"/>
        </w:rPr>
        <w:tab/>
      </w:r>
    </w:p>
    <w:p w14:paraId="0B225E68" w14:textId="77777777" w:rsidR="008F0E46" w:rsidRPr="000A0D8A" w:rsidRDefault="008F0E46">
      <w:pPr>
        <w:ind w:left="720"/>
        <w:rPr>
          <w:lang w:val="lv-LV"/>
        </w:rPr>
      </w:pPr>
    </w:p>
    <w:tbl>
      <w:tblPr>
        <w:tblW w:w="10514" w:type="dxa"/>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1124"/>
        <w:gridCol w:w="1531"/>
        <w:gridCol w:w="960"/>
        <w:gridCol w:w="1406"/>
        <w:gridCol w:w="2136"/>
        <w:gridCol w:w="1774"/>
        <w:gridCol w:w="1583"/>
      </w:tblGrid>
      <w:tr w:rsidR="000A0D8A" w:rsidRPr="000A0D8A" w14:paraId="26336B78" w14:textId="77777777">
        <w:trPr>
          <w:cantSplit/>
          <w:trHeight w:val="1855"/>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408C7F5E" w14:textId="77777777" w:rsidR="008F0E46" w:rsidRPr="000A0D8A" w:rsidRDefault="001840E6">
            <w:pPr>
              <w:ind w:left="29"/>
              <w:rPr>
                <w:lang w:val="lv-LV"/>
              </w:rPr>
            </w:pPr>
            <w:r w:rsidRPr="000A0D8A">
              <w:rPr>
                <w:lang w:val="lv-LV"/>
              </w:rPr>
              <w:t>Nr.</w:t>
            </w:r>
          </w:p>
        </w:tc>
        <w:tc>
          <w:tcPr>
            <w:tcW w:w="1531"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68FF0CD7" w14:textId="77777777" w:rsidR="008F0E46" w:rsidRPr="000A0D8A" w:rsidRDefault="001840E6">
            <w:pPr>
              <w:ind w:left="-4"/>
              <w:rPr>
                <w:lang w:val="lv-LV"/>
              </w:rPr>
            </w:pPr>
            <w:r w:rsidRPr="000A0D8A">
              <w:rPr>
                <w:lang w:val="lv-LV"/>
              </w:rPr>
              <w:t xml:space="preserve">Pakalpojuma apraksts (saturs) </w:t>
            </w:r>
          </w:p>
        </w:tc>
        <w:tc>
          <w:tcPr>
            <w:tcW w:w="960"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1B9C9030" w14:textId="77777777" w:rsidR="008F0E46" w:rsidRPr="000A0D8A" w:rsidRDefault="00336D45" w:rsidP="00336D45">
            <w:pPr>
              <w:rPr>
                <w:lang w:val="lv-LV"/>
              </w:rPr>
            </w:pPr>
            <w:r w:rsidRPr="000A0D8A">
              <w:rPr>
                <w:lang w:val="lv-LV"/>
              </w:rPr>
              <w:t xml:space="preserve">Līguma summa EUR bez PVN </w:t>
            </w:r>
          </w:p>
        </w:tc>
        <w:tc>
          <w:tcPr>
            <w:tcW w:w="1406"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6054537B" w14:textId="77777777" w:rsidR="008F0E46" w:rsidRPr="000A0D8A" w:rsidRDefault="001840E6">
            <w:pPr>
              <w:ind w:left="28"/>
              <w:rPr>
                <w:lang w:val="lv-LV"/>
              </w:rPr>
            </w:pPr>
            <w:r w:rsidRPr="000A0D8A">
              <w:rPr>
                <w:lang w:val="lv-LV"/>
              </w:rPr>
              <w:t>Pasūtītāja nosaukums, adrese</w:t>
            </w:r>
          </w:p>
        </w:tc>
        <w:tc>
          <w:tcPr>
            <w:tcW w:w="2136"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1E1391EB" w14:textId="77777777" w:rsidR="008F0E46" w:rsidRPr="000A0D8A" w:rsidRDefault="001840E6">
            <w:pPr>
              <w:rPr>
                <w:lang w:val="lv-LV"/>
              </w:rPr>
            </w:pPr>
            <w:r w:rsidRPr="000A0D8A">
              <w:rPr>
                <w:lang w:val="lv-LV"/>
              </w:rPr>
              <w:t>Pakalpojuma realizēšanas vai sniegšanas valsts</w:t>
            </w:r>
          </w:p>
        </w:tc>
        <w:tc>
          <w:tcPr>
            <w:tcW w:w="1774"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6FD19DFD" w14:textId="77777777" w:rsidR="008F0E46" w:rsidRPr="000A0D8A" w:rsidRDefault="001840E6">
            <w:pPr>
              <w:ind w:left="91"/>
              <w:rPr>
                <w:lang w:val="lv-LV"/>
              </w:rPr>
            </w:pPr>
            <w:r w:rsidRPr="000A0D8A">
              <w:rPr>
                <w:lang w:val="lv-LV"/>
              </w:rPr>
              <w:t>Pasūtītāja kontaktpersona vārds, uzvārds tālrunis</w:t>
            </w:r>
          </w:p>
        </w:tc>
        <w:tc>
          <w:tcPr>
            <w:tcW w:w="1583"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14:paraId="57A6E6E6" w14:textId="77777777" w:rsidR="008F0E46" w:rsidRPr="000A0D8A" w:rsidRDefault="001840E6">
            <w:pPr>
              <w:ind w:left="-35"/>
              <w:rPr>
                <w:lang w:val="lv-LV"/>
              </w:rPr>
            </w:pPr>
            <w:r w:rsidRPr="000A0D8A">
              <w:rPr>
                <w:lang w:val="lv-LV"/>
              </w:rPr>
              <w:t xml:space="preserve">Pakalpojuma sniegšanas laiks </w:t>
            </w:r>
          </w:p>
          <w:p w14:paraId="38F4E64A" w14:textId="77777777" w:rsidR="008F0E46" w:rsidRPr="000A0D8A" w:rsidRDefault="001840E6">
            <w:pPr>
              <w:ind w:left="-177"/>
              <w:rPr>
                <w:lang w:val="lv-LV"/>
              </w:rPr>
            </w:pPr>
            <w:r w:rsidRPr="000A0D8A">
              <w:rPr>
                <w:lang w:val="lv-LV"/>
              </w:rPr>
              <w:t>(gads un mēnesis)</w:t>
            </w:r>
          </w:p>
        </w:tc>
      </w:tr>
      <w:tr w:rsidR="000A0D8A" w:rsidRPr="000A0D8A" w14:paraId="55B12691" w14:textId="77777777">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1DAE921E" w14:textId="77777777" w:rsidR="008F0E46" w:rsidRPr="000A0D8A" w:rsidRDefault="001840E6">
            <w:pPr>
              <w:ind w:left="720"/>
              <w:jc w:val="center"/>
              <w:rPr>
                <w:lang w:val="lv-LV"/>
              </w:rPr>
            </w:pPr>
            <w:r w:rsidRPr="000A0D8A">
              <w:rPr>
                <w:lang w:val="lv-LV"/>
              </w:rPr>
              <w:t>1.</w:t>
            </w: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4D28533A" w14:textId="77777777" w:rsidR="008F0E46" w:rsidRPr="000A0D8A"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1F0DB91B" w14:textId="77777777" w:rsidR="008F0E46" w:rsidRPr="000A0D8A"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6C82FCE6" w14:textId="77777777" w:rsidR="008F0E46" w:rsidRPr="000A0D8A"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782CF751" w14:textId="77777777" w:rsidR="008F0E46" w:rsidRPr="000A0D8A"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7018D0B0" w14:textId="77777777" w:rsidR="008F0E46" w:rsidRPr="000A0D8A"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030AF04B" w14:textId="77777777" w:rsidR="008F0E46" w:rsidRPr="000A0D8A" w:rsidRDefault="008F0E46">
            <w:pPr>
              <w:ind w:left="720"/>
              <w:jc w:val="center"/>
              <w:rPr>
                <w:lang w:val="lv-LV"/>
              </w:rPr>
            </w:pPr>
          </w:p>
        </w:tc>
      </w:tr>
      <w:tr w:rsidR="000A0D8A" w:rsidRPr="000A0D8A" w14:paraId="138DEFE3" w14:textId="77777777">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082160CC" w14:textId="77777777" w:rsidR="008F0E46" w:rsidRPr="000A0D8A" w:rsidRDefault="001840E6">
            <w:pPr>
              <w:ind w:left="720"/>
              <w:jc w:val="center"/>
              <w:rPr>
                <w:lang w:val="lv-LV"/>
              </w:rPr>
            </w:pPr>
            <w:r w:rsidRPr="000A0D8A">
              <w:rPr>
                <w:lang w:val="lv-LV"/>
              </w:rPr>
              <w:t>2.</w:t>
            </w: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038B2D9B" w14:textId="77777777" w:rsidR="008F0E46" w:rsidRPr="000A0D8A"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0D614F54" w14:textId="77777777" w:rsidR="008F0E46" w:rsidRPr="000A0D8A"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692D0FF2" w14:textId="77777777" w:rsidR="008F0E46" w:rsidRPr="000A0D8A"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00C9AD3B" w14:textId="77777777" w:rsidR="008F0E46" w:rsidRPr="000A0D8A"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54075CA4" w14:textId="77777777" w:rsidR="008F0E46" w:rsidRPr="000A0D8A"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3979DFDD" w14:textId="77777777" w:rsidR="008F0E46" w:rsidRPr="000A0D8A" w:rsidRDefault="008F0E46">
            <w:pPr>
              <w:ind w:left="720"/>
              <w:jc w:val="center"/>
              <w:rPr>
                <w:lang w:val="lv-LV"/>
              </w:rPr>
            </w:pPr>
          </w:p>
        </w:tc>
      </w:tr>
      <w:tr w:rsidR="008F0E46" w:rsidRPr="000A0D8A" w14:paraId="6DEA0DDF" w14:textId="77777777">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47389FB2" w14:textId="77777777" w:rsidR="008F0E46" w:rsidRPr="000A0D8A" w:rsidRDefault="008F0E46">
            <w:pPr>
              <w:ind w:left="720"/>
              <w:jc w:val="center"/>
              <w:rPr>
                <w:lang w:val="lv-LV"/>
              </w:rPr>
            </w:pP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62534D66" w14:textId="77777777" w:rsidR="008F0E46" w:rsidRPr="000A0D8A"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30CD24D0" w14:textId="77777777" w:rsidR="008F0E46" w:rsidRPr="000A0D8A"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490A0279" w14:textId="77777777" w:rsidR="008F0E46" w:rsidRPr="000A0D8A"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200DBDAA" w14:textId="77777777" w:rsidR="008F0E46" w:rsidRPr="000A0D8A"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4A31F734" w14:textId="77777777" w:rsidR="008F0E46" w:rsidRPr="000A0D8A"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14:paraId="79E55490" w14:textId="77777777" w:rsidR="008F0E46" w:rsidRPr="000A0D8A" w:rsidRDefault="008F0E46">
            <w:pPr>
              <w:ind w:left="720"/>
              <w:jc w:val="center"/>
              <w:rPr>
                <w:lang w:val="lv-LV"/>
              </w:rPr>
            </w:pPr>
          </w:p>
        </w:tc>
      </w:tr>
    </w:tbl>
    <w:p w14:paraId="47232410" w14:textId="77777777" w:rsidR="008F0E46" w:rsidRPr="000A0D8A" w:rsidRDefault="008F0E46">
      <w:pPr>
        <w:spacing w:after="120"/>
        <w:ind w:left="1003"/>
        <w:jc w:val="both"/>
        <w:rPr>
          <w:i/>
          <w:lang w:val="lv-LV"/>
        </w:rPr>
      </w:pPr>
    </w:p>
    <w:p w14:paraId="2A2B63FD" w14:textId="77777777" w:rsidR="008F0E46" w:rsidRPr="000A0D8A" w:rsidRDefault="001840E6">
      <w:pPr>
        <w:ind w:left="720"/>
        <w:jc w:val="both"/>
        <w:rPr>
          <w:lang w:val="lv-LV"/>
        </w:rPr>
      </w:pPr>
      <w:r w:rsidRPr="000A0D8A">
        <w:rPr>
          <w:lang w:val="lv-LV"/>
        </w:rPr>
        <w:t>Norādīt tikai iepirkuma dokumentācijas prasībām atbilstošos sniegtos pakalpojumus.</w:t>
      </w:r>
    </w:p>
    <w:tbl>
      <w:tblPr>
        <w:tblW w:w="11075" w:type="dxa"/>
        <w:tblInd w:w="109" w:type="dxa"/>
        <w:tblLook w:val="0000" w:firstRow="0" w:lastRow="0" w:firstColumn="0" w:lastColumn="0" w:noHBand="0" w:noVBand="0"/>
      </w:tblPr>
      <w:tblGrid>
        <w:gridCol w:w="5847"/>
        <w:gridCol w:w="5228"/>
      </w:tblGrid>
      <w:tr w:rsidR="008F0E46" w:rsidRPr="000A0D8A" w14:paraId="227E1B38" w14:textId="77777777">
        <w:trPr>
          <w:trHeight w:val="465"/>
        </w:trPr>
        <w:tc>
          <w:tcPr>
            <w:tcW w:w="5846" w:type="dxa"/>
            <w:shd w:val="clear" w:color="auto" w:fill="auto"/>
            <w:vAlign w:val="bottom"/>
          </w:tcPr>
          <w:p w14:paraId="5DA7A325" w14:textId="77777777" w:rsidR="008F0E46" w:rsidRPr="000A0D8A" w:rsidRDefault="008F0E46">
            <w:pPr>
              <w:pStyle w:val="Header"/>
              <w:ind w:left="720"/>
              <w:rPr>
                <w:bCs/>
                <w:sz w:val="24"/>
                <w:szCs w:val="24"/>
              </w:rPr>
            </w:pPr>
          </w:p>
          <w:p w14:paraId="032AB22A" w14:textId="77777777" w:rsidR="008F0E46" w:rsidRPr="000A0D8A" w:rsidRDefault="008F0E46">
            <w:pPr>
              <w:pStyle w:val="Header"/>
              <w:ind w:left="720"/>
              <w:rPr>
                <w:bCs/>
                <w:sz w:val="24"/>
                <w:szCs w:val="24"/>
              </w:rPr>
            </w:pPr>
          </w:p>
          <w:p w14:paraId="1801A211" w14:textId="77777777" w:rsidR="008F0E46" w:rsidRPr="000A0D8A" w:rsidRDefault="001840E6">
            <w:pPr>
              <w:pStyle w:val="Header"/>
              <w:ind w:left="720"/>
              <w:rPr>
                <w:sz w:val="24"/>
                <w:szCs w:val="24"/>
              </w:rPr>
            </w:pPr>
            <w:r w:rsidRPr="000A0D8A">
              <w:rPr>
                <w:bCs/>
                <w:sz w:val="24"/>
                <w:szCs w:val="24"/>
              </w:rPr>
              <w:t xml:space="preserve">Pretendenta </w:t>
            </w:r>
            <w:r w:rsidRPr="000A0D8A">
              <w:rPr>
                <w:sz w:val="24"/>
                <w:szCs w:val="24"/>
              </w:rPr>
              <w:t>pārstāvja</w:t>
            </w:r>
            <w:r w:rsidRPr="000A0D8A">
              <w:rPr>
                <w:bCs/>
                <w:sz w:val="24"/>
                <w:szCs w:val="24"/>
              </w:rPr>
              <w:t xml:space="preserve"> paraksts un </w:t>
            </w:r>
            <w:r w:rsidRPr="000A0D8A">
              <w:rPr>
                <w:sz w:val="24"/>
                <w:szCs w:val="24"/>
              </w:rPr>
              <w:t>atšifrējums:</w:t>
            </w:r>
          </w:p>
        </w:tc>
        <w:tc>
          <w:tcPr>
            <w:tcW w:w="5228" w:type="dxa"/>
            <w:shd w:val="clear" w:color="auto" w:fill="auto"/>
            <w:vAlign w:val="bottom"/>
          </w:tcPr>
          <w:p w14:paraId="11B3317C" w14:textId="77777777" w:rsidR="008F0E46" w:rsidRPr="000A0D8A" w:rsidRDefault="008F0E46">
            <w:pPr>
              <w:pStyle w:val="Header"/>
              <w:ind w:left="720"/>
              <w:rPr>
                <w:sz w:val="24"/>
                <w:szCs w:val="24"/>
              </w:rPr>
            </w:pPr>
            <w:bookmarkStart w:id="176" w:name="_Toc27197635"/>
            <w:bookmarkStart w:id="177" w:name="_Toc45708877"/>
            <w:bookmarkStart w:id="178" w:name="_Toc45709795"/>
            <w:bookmarkStart w:id="179" w:name="_Toc45710038"/>
            <w:bookmarkStart w:id="180" w:name="_Toc55274475"/>
            <w:bookmarkStart w:id="181" w:name="_Toc55274709"/>
            <w:bookmarkStart w:id="182" w:name="_Toc94892603"/>
            <w:bookmarkStart w:id="183" w:name="_Toc96969798"/>
            <w:bookmarkStart w:id="184" w:name="_Toc179176913"/>
            <w:bookmarkEnd w:id="176"/>
            <w:bookmarkEnd w:id="177"/>
            <w:bookmarkEnd w:id="178"/>
            <w:bookmarkEnd w:id="179"/>
            <w:bookmarkEnd w:id="180"/>
            <w:bookmarkEnd w:id="181"/>
            <w:bookmarkEnd w:id="182"/>
            <w:bookmarkEnd w:id="183"/>
            <w:bookmarkEnd w:id="184"/>
          </w:p>
        </w:tc>
      </w:tr>
    </w:tbl>
    <w:p w14:paraId="5AE6FD85" w14:textId="77777777" w:rsidR="008F0E46" w:rsidRPr="000A0D8A" w:rsidRDefault="008F0E46">
      <w:pPr>
        <w:pStyle w:val="Heading2"/>
        <w:tabs>
          <w:tab w:val="left" w:pos="5985"/>
          <w:tab w:val="right" w:pos="9694"/>
        </w:tabs>
        <w:spacing w:before="20" w:after="20" w:line="240" w:lineRule="auto"/>
        <w:ind w:left="720"/>
        <w:jc w:val="right"/>
        <w:rPr>
          <w:sz w:val="24"/>
          <w:szCs w:val="24"/>
        </w:rPr>
      </w:pPr>
    </w:p>
    <w:p w14:paraId="6A98D0C6" w14:textId="77777777" w:rsidR="008F0E46" w:rsidRPr="000A0D8A" w:rsidRDefault="001840E6">
      <w:pPr>
        <w:ind w:left="720"/>
        <w:rPr>
          <w:b/>
          <w:lang w:val="lv-LV" w:eastAsia="lv-LV"/>
        </w:rPr>
      </w:pPr>
      <w:r w:rsidRPr="000A0D8A">
        <w:rPr>
          <w:lang w:val="lv-LV"/>
        </w:rPr>
        <w:br w:type="page"/>
      </w:r>
    </w:p>
    <w:p w14:paraId="038E26A2" w14:textId="77777777" w:rsidR="008F0E46" w:rsidRPr="000A0D8A" w:rsidRDefault="00336D45" w:rsidP="00336D45">
      <w:pPr>
        <w:pStyle w:val="Heading2"/>
        <w:tabs>
          <w:tab w:val="left" w:pos="5985"/>
          <w:tab w:val="right" w:pos="9694"/>
        </w:tabs>
        <w:spacing w:before="20" w:after="20" w:line="240" w:lineRule="auto"/>
        <w:ind w:left="720"/>
        <w:jc w:val="center"/>
      </w:pPr>
      <w:r w:rsidRPr="000A0D8A">
        <w:lastRenderedPageBreak/>
        <w:t xml:space="preserve">  </w:t>
      </w:r>
    </w:p>
    <w:sectPr w:rsidR="008F0E46" w:rsidRPr="000A0D8A">
      <w:headerReference w:type="default" r:id="rId14"/>
      <w:footerReference w:type="default" r:id="rId15"/>
      <w:footerReference w:type="first" r:id="rId16"/>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F494" w14:textId="77777777" w:rsidR="00613758" w:rsidRDefault="00613758">
      <w:r>
        <w:separator/>
      </w:r>
    </w:p>
  </w:endnote>
  <w:endnote w:type="continuationSeparator" w:id="0">
    <w:p w14:paraId="1D39BD42" w14:textId="77777777" w:rsidR="00613758" w:rsidRDefault="0061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Identity-H">
    <w:altName w:val="SimSun"/>
    <w:panose1 w:val="00000000000000000000"/>
    <w:charset w:val="86"/>
    <w:family w:val="auto"/>
    <w:notTrueType/>
    <w:pitch w:val="default"/>
    <w:sig w:usb0="00000001" w:usb1="080E0000" w:usb2="00000010" w:usb3="00000000" w:csb0="00040000" w:csb1="00000000"/>
  </w:font>
  <w:font w:name="TimesNewRomanPS-BoldMT-Identity">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AB6C" w14:textId="6EBDAD1F" w:rsidR="000B7B90" w:rsidRDefault="000B7B90">
    <w:pPr>
      <w:pStyle w:val="Footer"/>
    </w:pPr>
    <w:r>
      <w:fldChar w:fldCharType="begin"/>
    </w:r>
    <w:r>
      <w:instrText>PAGE</w:instrText>
    </w:r>
    <w:r>
      <w:fldChar w:fldCharType="separate"/>
    </w:r>
    <w:r w:rsidR="00862E95">
      <w:rPr>
        <w:noProof/>
      </w:rPr>
      <w:t>20</w:t>
    </w:r>
    <w:r>
      <w:fldChar w:fldCharType="end"/>
    </w:r>
  </w:p>
  <w:p w14:paraId="17EE284D" w14:textId="77777777" w:rsidR="000B7B90" w:rsidRDefault="000B7B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EndPr/>
    <w:sdtContent>
      <w:p w14:paraId="63A53151" w14:textId="3E8E1216" w:rsidR="000B7B90" w:rsidRDefault="000B7B90">
        <w:pPr>
          <w:pStyle w:val="Footer"/>
        </w:pPr>
        <w:r>
          <w:fldChar w:fldCharType="begin"/>
        </w:r>
        <w:r>
          <w:instrText>PAGE</w:instrText>
        </w:r>
        <w:r>
          <w:fldChar w:fldCharType="separate"/>
        </w:r>
        <w:r w:rsidR="00862E95">
          <w:rPr>
            <w:noProof/>
          </w:rPr>
          <w:t>22</w:t>
        </w:r>
        <w:r>
          <w:fldChar w:fldCharType="end"/>
        </w:r>
      </w:p>
    </w:sdtContent>
  </w:sdt>
  <w:p w14:paraId="5361CB50" w14:textId="77777777" w:rsidR="000B7B90" w:rsidRDefault="000B7B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5ABC" w14:textId="7D0C4F09" w:rsidR="000B7B90" w:rsidRDefault="000B7B90">
    <w:pPr>
      <w:pStyle w:val="Footer"/>
    </w:pPr>
    <w:r>
      <w:fldChar w:fldCharType="begin"/>
    </w:r>
    <w:r>
      <w:instrText>PAGE</w:instrText>
    </w:r>
    <w:r>
      <w:fldChar w:fldCharType="separate"/>
    </w:r>
    <w:r w:rsidR="00862E95">
      <w:rPr>
        <w:noProof/>
      </w:rPr>
      <w:t>21</w:t>
    </w:r>
    <w:r>
      <w:fldChar w:fldCharType="end"/>
    </w:r>
  </w:p>
  <w:p w14:paraId="7153B1C4" w14:textId="77777777" w:rsidR="000B7B90" w:rsidRDefault="000B7B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17C5" w14:textId="77777777" w:rsidR="00613758" w:rsidRDefault="00613758">
      <w:r>
        <w:separator/>
      </w:r>
    </w:p>
  </w:footnote>
  <w:footnote w:type="continuationSeparator" w:id="0">
    <w:p w14:paraId="145BB53F" w14:textId="77777777" w:rsidR="00613758" w:rsidRDefault="00613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4878" w14:textId="77777777" w:rsidR="000B7B90" w:rsidRDefault="000B7B90">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1FB716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4E13E6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D6E4AF9"/>
    <w:multiLevelType w:val="hybridMultilevel"/>
    <w:tmpl w:val="7C5E8052"/>
    <w:lvl w:ilvl="0" w:tplc="C90ED9BC">
      <w:start w:val="1"/>
      <w:numFmt w:val="lowerLetter"/>
      <w:lvlText w:val="%1)"/>
      <w:lvlJc w:val="left"/>
      <w:pPr>
        <w:ind w:left="1270" w:hanging="5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E4A0607"/>
    <w:multiLevelType w:val="hybridMultilevel"/>
    <w:tmpl w:val="93A2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36C1F"/>
    <w:multiLevelType w:val="multilevel"/>
    <w:tmpl w:val="44583E3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B42020C"/>
    <w:multiLevelType w:val="multilevel"/>
    <w:tmpl w:val="4612745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0"/>
  </w:num>
  <w:num w:numId="4">
    <w:abstractNumId w:val="2"/>
  </w:num>
  <w:num w:numId="5">
    <w:abstractNumId w:val="1"/>
  </w:num>
  <w:num w:numId="6">
    <w:abstractNumId w:val="14"/>
  </w:num>
  <w:num w:numId="7">
    <w:abstractNumId w:val="15"/>
  </w:num>
  <w:num w:numId="8">
    <w:abstractNumId w:val="9"/>
  </w:num>
  <w:num w:numId="9">
    <w:abstractNumId w:val="7"/>
  </w:num>
  <w:num w:numId="10">
    <w:abstractNumId w:val="11"/>
  </w:num>
  <w:num w:numId="11">
    <w:abstractNumId w:val="8"/>
  </w:num>
  <w:num w:numId="12">
    <w:abstractNumId w:val="5"/>
  </w:num>
  <w:num w:numId="13">
    <w:abstractNumId w:val="10"/>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071B6"/>
    <w:rsid w:val="00062749"/>
    <w:rsid w:val="000802DD"/>
    <w:rsid w:val="00090F20"/>
    <w:rsid w:val="000A0D8A"/>
    <w:rsid w:val="000A0D9C"/>
    <w:rsid w:val="000B7B90"/>
    <w:rsid w:val="000C3C06"/>
    <w:rsid w:val="000D0FCC"/>
    <w:rsid w:val="000D111D"/>
    <w:rsid w:val="000D7F8C"/>
    <w:rsid w:val="000E682D"/>
    <w:rsid w:val="00150385"/>
    <w:rsid w:val="00171BED"/>
    <w:rsid w:val="001840E6"/>
    <w:rsid w:val="001B13D4"/>
    <w:rsid w:val="00260484"/>
    <w:rsid w:val="00285BA2"/>
    <w:rsid w:val="002A1B36"/>
    <w:rsid w:val="002B676E"/>
    <w:rsid w:val="0032267E"/>
    <w:rsid w:val="00336D45"/>
    <w:rsid w:val="00337D91"/>
    <w:rsid w:val="00346EF0"/>
    <w:rsid w:val="00363C62"/>
    <w:rsid w:val="003A5529"/>
    <w:rsid w:val="003A7459"/>
    <w:rsid w:val="003B7A18"/>
    <w:rsid w:val="003D61DF"/>
    <w:rsid w:val="003F1C54"/>
    <w:rsid w:val="004044A6"/>
    <w:rsid w:val="004055A8"/>
    <w:rsid w:val="0042141B"/>
    <w:rsid w:val="0047205B"/>
    <w:rsid w:val="00477EDC"/>
    <w:rsid w:val="00481225"/>
    <w:rsid w:val="004A3F51"/>
    <w:rsid w:val="00532786"/>
    <w:rsid w:val="00534BE6"/>
    <w:rsid w:val="005530D8"/>
    <w:rsid w:val="005D3939"/>
    <w:rsid w:val="005D44E3"/>
    <w:rsid w:val="005E1ACF"/>
    <w:rsid w:val="00613758"/>
    <w:rsid w:val="00641752"/>
    <w:rsid w:val="00685BB0"/>
    <w:rsid w:val="006D7573"/>
    <w:rsid w:val="006E7923"/>
    <w:rsid w:val="007037CD"/>
    <w:rsid w:val="007045EF"/>
    <w:rsid w:val="007074A2"/>
    <w:rsid w:val="00741C63"/>
    <w:rsid w:val="0074444D"/>
    <w:rsid w:val="007C2A99"/>
    <w:rsid w:val="007D7F72"/>
    <w:rsid w:val="007E5FB3"/>
    <w:rsid w:val="00807DC5"/>
    <w:rsid w:val="0084704F"/>
    <w:rsid w:val="00862E95"/>
    <w:rsid w:val="008805C2"/>
    <w:rsid w:val="008A6863"/>
    <w:rsid w:val="008F0E46"/>
    <w:rsid w:val="00923CEA"/>
    <w:rsid w:val="00943B2F"/>
    <w:rsid w:val="00956349"/>
    <w:rsid w:val="009651B4"/>
    <w:rsid w:val="00991569"/>
    <w:rsid w:val="009E2A38"/>
    <w:rsid w:val="00A4373B"/>
    <w:rsid w:val="00A724C4"/>
    <w:rsid w:val="00AE73A4"/>
    <w:rsid w:val="00B2772E"/>
    <w:rsid w:val="00B663D2"/>
    <w:rsid w:val="00B73B8A"/>
    <w:rsid w:val="00B758D6"/>
    <w:rsid w:val="00BF7528"/>
    <w:rsid w:val="00C466BF"/>
    <w:rsid w:val="00C60166"/>
    <w:rsid w:val="00C63E78"/>
    <w:rsid w:val="00C910A1"/>
    <w:rsid w:val="00CC7607"/>
    <w:rsid w:val="00CD0752"/>
    <w:rsid w:val="00CF2F0E"/>
    <w:rsid w:val="00CF38A1"/>
    <w:rsid w:val="00D16A97"/>
    <w:rsid w:val="00D37C8E"/>
    <w:rsid w:val="00D653DC"/>
    <w:rsid w:val="00D71D4D"/>
    <w:rsid w:val="00D924BF"/>
    <w:rsid w:val="00DA173B"/>
    <w:rsid w:val="00DA37DD"/>
    <w:rsid w:val="00DE6625"/>
    <w:rsid w:val="00E23E40"/>
    <w:rsid w:val="00E249CE"/>
    <w:rsid w:val="00E61739"/>
    <w:rsid w:val="00E66897"/>
    <w:rsid w:val="00E73F31"/>
    <w:rsid w:val="00EC33FE"/>
    <w:rsid w:val="00EC3709"/>
    <w:rsid w:val="00EC7CC4"/>
    <w:rsid w:val="00F069AB"/>
    <w:rsid w:val="00F44F08"/>
    <w:rsid w:val="00F561A5"/>
    <w:rsid w:val="00F7727D"/>
    <w:rsid w:val="00FC5EEA"/>
    <w:rsid w:val="00FE12B6"/>
    <w:rsid w:val="00FE6B2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7E0D"/>
  <w15:docId w15:val="{5C569D61-13FE-460E-806E-00F2FCF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uiPriority w:val="99"/>
    <w:semiHidden/>
    <w:qFormat/>
    <w:rPr>
      <w:lang w:eastAsia="en-US"/>
    </w:rPr>
  </w:style>
  <w:style w:type="character" w:styleId="FootnoteReference">
    <w:name w:val="footnote reference"/>
    <w:uiPriority w:val="99"/>
    <w:semiHidden/>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H&amp;P List Paragraph Char,Saistīto dokumentu saraksts Char,Syle 1 Char,List Paragraph1 Char,Numurets Char"/>
    <w:link w:val="ListParagraph"/>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uiPriority w:val="99"/>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semiHidden/>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H&amp;P List Paragraph,Saistīto dokumentu saraksts,Syle 1,List Paragraph1,Numurets"/>
    <w:basedOn w:val="Normal"/>
    <w:link w:val="ListParagraphChar"/>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uiPriority w:val="99"/>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E93F-5EE8-4712-952E-715B1D7A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4493</Words>
  <Characters>25616</Characters>
  <Application>Microsoft Office Word</Application>
  <DocSecurity>0</DocSecurity>
  <Lines>213</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HP</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cp:keywords/>
  <dc:description/>
  <cp:lastModifiedBy>HP Inc.</cp:lastModifiedBy>
  <cp:revision>4</cp:revision>
  <dcterms:created xsi:type="dcterms:W3CDTF">2019-07-03T12:19:00Z</dcterms:created>
  <dcterms:modified xsi:type="dcterms:W3CDTF">2019-07-03T12:26:00Z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